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a3"/>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af6"/>
          <w:rFonts w:ascii="GHEA Grapalat" w:hAnsi="GHEA Grapalat"/>
          <w:i w:val="0"/>
          <w:sz w:val="24"/>
          <w:szCs w:val="24"/>
        </w:rPr>
        <w:footnoteReference w:customMarkFollows="1" w:id="1"/>
        <w:t>*</w:t>
      </w:r>
    </w:p>
    <w:p w14:paraId="4BD3A54E" w14:textId="51AAFA92" w:rsidR="00C6191A" w:rsidRDefault="00C6191A" w:rsidP="00C6191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EB3A5A">
        <w:rPr>
          <w:rFonts w:ascii="GHEA Grapalat" w:hAnsi="GHEA Grapalat"/>
          <w:i w:val="0"/>
          <w:sz w:val="24"/>
          <w:szCs w:val="24"/>
          <w:lang w:val="hy-AM"/>
        </w:rPr>
        <w:t xml:space="preserve">  </w:t>
      </w:r>
      <w:r w:rsidRPr="000C72C1">
        <w:rPr>
          <w:rFonts w:ascii="GHEA Grapalat" w:hAnsi="GHEA Grapalat"/>
          <w:i w:val="0"/>
          <w:sz w:val="24"/>
          <w:szCs w:val="24"/>
        </w:rPr>
        <w:t>"</w:t>
      </w:r>
      <w:r w:rsidR="00214EBE">
        <w:rPr>
          <w:rFonts w:ascii="GHEA Grapalat" w:hAnsi="GHEA Grapalat"/>
          <w:i w:val="0"/>
          <w:sz w:val="24"/>
          <w:szCs w:val="24"/>
          <w:lang w:val="hy-AM"/>
        </w:rPr>
        <w:t>1</w:t>
      </w:r>
      <w:r w:rsidR="002315BF">
        <w:rPr>
          <w:rFonts w:ascii="GHEA Grapalat" w:hAnsi="GHEA Grapalat"/>
          <w:i w:val="0"/>
          <w:sz w:val="24"/>
          <w:szCs w:val="24"/>
          <w:lang w:val="hy-AM"/>
        </w:rPr>
        <w:t>0</w:t>
      </w:r>
      <w:r w:rsidRPr="000C72C1">
        <w:rPr>
          <w:rFonts w:ascii="GHEA Grapalat" w:hAnsi="GHEA Grapalat"/>
          <w:i w:val="0"/>
          <w:sz w:val="24"/>
          <w:szCs w:val="24"/>
        </w:rPr>
        <w:t>" "</w:t>
      </w:r>
      <w:r w:rsidR="002315BF">
        <w:rPr>
          <w:rFonts w:ascii="GHEA Grapalat" w:hAnsi="GHEA Grapalat"/>
          <w:i w:val="0"/>
          <w:sz w:val="24"/>
          <w:szCs w:val="24"/>
          <w:lang w:val="hy-AM"/>
        </w:rPr>
        <w:t>04</w:t>
      </w:r>
      <w:r w:rsidRPr="000C72C1">
        <w:rPr>
          <w:rFonts w:ascii="GHEA Grapalat" w:hAnsi="GHEA Grapalat"/>
          <w:i w:val="0"/>
          <w:sz w:val="24"/>
          <w:szCs w:val="24"/>
        </w:rPr>
        <w:t>" 202</w:t>
      </w:r>
      <w:r w:rsidR="002315BF">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1F05314F" w:rsidR="00C6191A" w:rsidRDefault="00C6191A" w:rsidP="00C6191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080196">
        <w:rPr>
          <w:rFonts w:ascii="GHEA Grapalat" w:hAnsi="GHEA Grapalat"/>
          <w:i w:val="0"/>
          <w:sz w:val="24"/>
          <w:szCs w:val="24"/>
        </w:rPr>
        <w:t>HA-GHTSDB-2026/21</w:t>
      </w:r>
    </w:p>
    <w:p w14:paraId="25417466" w14:textId="3E568991" w:rsidR="00AA3DF5" w:rsidRDefault="00AA3DF5" w:rsidP="00C6191A">
      <w:pPr>
        <w:pStyle w:val="a3"/>
        <w:widowControl w:val="0"/>
        <w:spacing w:after="160" w:line="240" w:lineRule="auto"/>
        <w:ind w:firstLine="0"/>
        <w:jc w:val="center"/>
        <w:rPr>
          <w:rFonts w:ascii="GHEA Grapalat" w:hAnsi="GHEA Grapalat"/>
          <w:i w:val="0"/>
          <w:sz w:val="24"/>
          <w:szCs w:val="24"/>
          <w:lang w:val="hy-AM"/>
        </w:rPr>
      </w:pPr>
      <w:r w:rsidRPr="00AA3DF5">
        <w:rPr>
          <w:rFonts w:ascii="GHEA Grapalat" w:hAnsi="GHEA Grapalat"/>
          <w:i w:val="0"/>
          <w:sz w:val="24"/>
          <w:szCs w:val="24"/>
          <w:lang w:val="hy-AM"/>
        </w:rPr>
        <w:t>* Процесс закупок организован в соответствии со статьей 15, пунктом 6 Закона Республики Армения «О закупках».</w:t>
      </w:r>
    </w:p>
    <w:p w14:paraId="30E79969" w14:textId="0FD81DBA" w:rsidR="00BD4D2C" w:rsidRPr="00BE2DD7" w:rsidRDefault="00BD4D2C" w:rsidP="00BD4D2C">
      <w:pPr>
        <w:pStyle w:val="a3"/>
        <w:widowControl w:val="0"/>
        <w:spacing w:line="240" w:lineRule="auto"/>
        <w:ind w:firstLine="567"/>
        <w:rPr>
          <w:rFonts w:ascii="GHEA Grapalat" w:hAnsi="GHEA Grapalat"/>
          <w:i w:val="0"/>
          <w:color w:val="FF0000"/>
          <w:sz w:val="24"/>
          <w:szCs w:val="24"/>
        </w:rPr>
      </w:pPr>
      <w:r>
        <w:rPr>
          <w:rFonts w:ascii="GHEA Grapalat" w:hAnsi="GHEA Grapalat"/>
          <w:i w:val="0"/>
          <w:color w:val="FF0000"/>
          <w:sz w:val="24"/>
          <w:szCs w:val="24"/>
          <w:lang w:val="hy-AM"/>
        </w:rPr>
        <w:t xml:space="preserve">             </w:t>
      </w:r>
      <w:r w:rsidRPr="00BE2DD7">
        <w:rPr>
          <w:rFonts w:ascii="GHEA Grapalat" w:hAnsi="GHEA Grapalat"/>
          <w:i w:val="0"/>
          <w:color w:val="FF0000"/>
          <w:sz w:val="24"/>
          <w:szCs w:val="24"/>
        </w:rPr>
        <w:t>В случае разногласий за основу принимается армянский вариант.</w:t>
      </w:r>
    </w:p>
    <w:p w14:paraId="3EA3E727" w14:textId="77777777" w:rsidR="00BD4D2C" w:rsidRPr="00BD4D2C" w:rsidRDefault="00BD4D2C" w:rsidP="00C6191A">
      <w:pPr>
        <w:pStyle w:val="a3"/>
        <w:widowControl w:val="0"/>
        <w:spacing w:after="160" w:line="240" w:lineRule="auto"/>
        <w:ind w:firstLine="0"/>
        <w:jc w:val="center"/>
        <w:rPr>
          <w:rFonts w:ascii="GHEA Grapalat" w:hAnsi="GHEA Grapalat"/>
          <w:i w:val="0"/>
          <w:sz w:val="24"/>
          <w:szCs w:val="24"/>
        </w:rPr>
      </w:pPr>
    </w:p>
    <w:p w14:paraId="7E76E7FF" w14:textId="77777777" w:rsidR="00C6191A" w:rsidRDefault="00C6191A" w:rsidP="00C6191A">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675A47C2" w14:textId="5391EE7E" w:rsidR="00665345" w:rsidRDefault="00665345" w:rsidP="00B46D58">
      <w:pPr>
        <w:pStyle w:val="a3"/>
        <w:widowControl w:val="0"/>
        <w:spacing w:after="160" w:line="240" w:lineRule="auto"/>
        <w:ind w:firstLine="567"/>
        <w:rPr>
          <w:rFonts w:ascii="GHEA Grapalat" w:hAnsi="GHEA Grapalat"/>
          <w:sz w:val="24"/>
          <w:szCs w:val="24"/>
        </w:rPr>
      </w:pPr>
      <w:r w:rsidRPr="00665345">
        <w:rPr>
          <w:rFonts w:ascii="GHEA Grapalat" w:hAnsi="GHEA Grapalat"/>
          <w:sz w:val="24"/>
          <w:szCs w:val="24"/>
        </w:rPr>
        <w:t xml:space="preserve">Договор на закупку  </w:t>
      </w:r>
      <w:r w:rsidR="0039707C" w:rsidRPr="0039707C">
        <w:rPr>
          <w:rFonts w:ascii="GHEA Grapalat" w:hAnsi="GHEA Grapalat"/>
          <w:sz w:val="24"/>
          <w:szCs w:val="24"/>
        </w:rPr>
        <w:t xml:space="preserve">услуг перевода работников на другое место работы </w:t>
      </w:r>
      <w:r w:rsidRPr="00665345">
        <w:rPr>
          <w:rFonts w:ascii="GHEA Grapalat" w:hAnsi="GHEA Grapalat"/>
          <w:sz w:val="24"/>
          <w:szCs w:val="24"/>
        </w:rPr>
        <w:t xml:space="preserve">в </w:t>
      </w:r>
      <w:r w:rsidR="0039707C">
        <w:rPr>
          <w:rFonts w:ascii="GHEA Grapalat" w:hAnsi="GHEA Grapalat"/>
          <w:sz w:val="24"/>
          <w:szCs w:val="24"/>
        </w:rPr>
        <w:t xml:space="preserve"> </w:t>
      </w:r>
      <w:r w:rsidR="00080196">
        <w:rPr>
          <w:rFonts w:ascii="GHEA Grapalat" w:hAnsi="GHEA Grapalat"/>
          <w:sz w:val="24"/>
          <w:szCs w:val="24"/>
        </w:rPr>
        <w:t>ф</w:t>
      </w:r>
      <w:r w:rsidR="0039707C">
        <w:rPr>
          <w:rFonts w:ascii="GHEA Grapalat" w:hAnsi="GHEA Grapalat"/>
          <w:sz w:val="24"/>
          <w:szCs w:val="24"/>
        </w:rPr>
        <w:t xml:space="preserve">илиале </w:t>
      </w:r>
      <w:r w:rsidR="0039707C" w:rsidRPr="0039707C">
        <w:rPr>
          <w:rFonts w:ascii="GHEA Grapalat" w:hAnsi="GHEA Grapalat"/>
          <w:sz w:val="24"/>
          <w:szCs w:val="24"/>
        </w:rPr>
        <w:t>«</w:t>
      </w:r>
      <w:proofErr w:type="spellStart"/>
      <w:r w:rsidR="00080196" w:rsidRPr="00080196">
        <w:rPr>
          <w:rFonts w:ascii="GHEA Grapalat" w:hAnsi="GHEA Grapalat"/>
          <w:sz w:val="24"/>
          <w:szCs w:val="24"/>
        </w:rPr>
        <w:t>Севкар</w:t>
      </w:r>
      <w:proofErr w:type="spellEnd"/>
      <w:r w:rsidR="00080196" w:rsidRPr="00080196">
        <w:rPr>
          <w:rFonts w:ascii="GHEA Grapalat" w:hAnsi="GHEA Grapalat"/>
          <w:sz w:val="24"/>
          <w:szCs w:val="24"/>
        </w:rPr>
        <w:t xml:space="preserve"> и </w:t>
      </w:r>
      <w:proofErr w:type="spellStart"/>
      <w:r w:rsidR="00080196" w:rsidRPr="00080196">
        <w:rPr>
          <w:rFonts w:ascii="GHEA Grapalat" w:hAnsi="GHEA Grapalat"/>
          <w:sz w:val="24"/>
          <w:szCs w:val="24"/>
        </w:rPr>
        <w:t>Вайоц</w:t>
      </w:r>
      <w:proofErr w:type="spellEnd"/>
      <w:r w:rsidR="00080196" w:rsidRPr="00080196">
        <w:rPr>
          <w:rFonts w:ascii="GHEA Grapalat" w:hAnsi="GHEA Grapalat"/>
          <w:sz w:val="24"/>
          <w:szCs w:val="24"/>
        </w:rPr>
        <w:t xml:space="preserve"> </w:t>
      </w:r>
      <w:proofErr w:type="spellStart"/>
      <w:r w:rsidR="00080196" w:rsidRPr="00080196">
        <w:rPr>
          <w:rFonts w:ascii="GHEA Grapalat" w:hAnsi="GHEA Grapalat"/>
          <w:sz w:val="24"/>
          <w:szCs w:val="24"/>
        </w:rPr>
        <w:t>Дзор</w:t>
      </w:r>
      <w:proofErr w:type="spellEnd"/>
      <w:r w:rsidR="0039707C" w:rsidRPr="0039707C">
        <w:rPr>
          <w:rFonts w:ascii="GHEA Grapalat" w:hAnsi="GHEA Grapalat"/>
          <w:sz w:val="24"/>
          <w:szCs w:val="24"/>
        </w:rPr>
        <w:t xml:space="preserve">» </w:t>
      </w:r>
      <w:r w:rsidRPr="00665345">
        <w:rPr>
          <w:rFonts w:ascii="GHEA Grapalat" w:hAnsi="GHEA Grapalat"/>
          <w:sz w:val="24"/>
          <w:szCs w:val="24"/>
        </w:rPr>
        <w:t>лес</w:t>
      </w:r>
      <w:r w:rsidR="0039707C">
        <w:rPr>
          <w:rFonts w:ascii="GHEA Grapalat" w:hAnsi="GHEA Grapalat"/>
          <w:sz w:val="24"/>
          <w:szCs w:val="24"/>
        </w:rPr>
        <w:t>хоз</w:t>
      </w:r>
      <w:r w:rsidR="0003409E">
        <w:rPr>
          <w:rFonts w:ascii="GHEA Grapalat" w:hAnsi="GHEA Grapalat"/>
          <w:sz w:val="24"/>
          <w:szCs w:val="24"/>
        </w:rPr>
        <w:t>ов</w:t>
      </w:r>
      <w:r w:rsidR="0039707C">
        <w:rPr>
          <w:rFonts w:ascii="GHEA Grapalat" w:hAnsi="GHEA Grapalat"/>
          <w:sz w:val="24"/>
          <w:szCs w:val="24"/>
        </w:rPr>
        <w:t xml:space="preserve"> </w:t>
      </w:r>
      <w:r w:rsidRPr="00665345">
        <w:rPr>
          <w:rFonts w:ascii="GHEA Grapalat" w:hAnsi="GHEA Grapalat"/>
          <w:sz w:val="24"/>
          <w:szCs w:val="24"/>
        </w:rPr>
        <w:t xml:space="preserve"> </w:t>
      </w:r>
      <w:r w:rsidR="006075B3">
        <w:rPr>
          <w:rFonts w:ascii="GHEA Grapalat" w:hAnsi="GHEA Grapalat"/>
          <w:sz w:val="24"/>
          <w:szCs w:val="24"/>
        </w:rPr>
        <w:t>ГНО «</w:t>
      </w:r>
      <w:proofErr w:type="spellStart"/>
      <w:r w:rsidR="006075B3">
        <w:rPr>
          <w:rFonts w:ascii="GHEA Grapalat" w:hAnsi="GHEA Grapalat"/>
          <w:sz w:val="24"/>
          <w:szCs w:val="24"/>
        </w:rPr>
        <w:t>Армлес</w:t>
      </w:r>
      <w:proofErr w:type="spellEnd"/>
      <w:r w:rsidR="006075B3">
        <w:rPr>
          <w:rFonts w:ascii="GHEA Grapalat" w:hAnsi="GHEA Grapalat"/>
          <w:sz w:val="24"/>
          <w:szCs w:val="24"/>
        </w:rPr>
        <w:t xml:space="preserve">» </w:t>
      </w:r>
      <w:r w:rsidRPr="00665345">
        <w:rPr>
          <w:rFonts w:ascii="GHEA Grapalat" w:hAnsi="GHEA Grapalat"/>
          <w:sz w:val="24"/>
          <w:szCs w:val="24"/>
        </w:rPr>
        <w:t xml:space="preserve"> (далее – договор).</w:t>
      </w:r>
    </w:p>
    <w:p w14:paraId="00C09029" w14:textId="2490F02A"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B6F002F"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4FDF4A0D" w:rsidR="00C6191A" w:rsidRPr="000C72C1" w:rsidRDefault="00C6191A" w:rsidP="00C6191A">
      <w:pPr>
        <w:pStyle w:val="a3"/>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00080196">
        <w:rPr>
          <w:rFonts w:ascii="GHEA Grapalat" w:hAnsi="GHEA Grapalat"/>
          <w:b/>
          <w:i w:val="0"/>
          <w:sz w:val="24"/>
          <w:szCs w:val="24"/>
        </w:rPr>
        <w:t xml:space="preserve">15:30 </w:t>
      </w:r>
      <w:r w:rsidRPr="000C72C1">
        <w:rPr>
          <w:rFonts w:ascii="GHEA Grapalat" w:hAnsi="GHEA Grapalat"/>
          <w:b/>
          <w:i w:val="0"/>
          <w:sz w:val="24"/>
          <w:szCs w:val="24"/>
        </w:rPr>
        <w:t xml:space="preserve">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118A6440" w:rsidR="00C6191A" w:rsidRPr="000C72C1" w:rsidRDefault="00C6191A" w:rsidP="00C6191A">
      <w:pPr>
        <w:pStyle w:val="a3"/>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00080196">
        <w:rPr>
          <w:rFonts w:ascii="GHEA Grapalat" w:hAnsi="GHEA Grapalat"/>
          <w:b/>
          <w:i w:val="0"/>
          <w:sz w:val="24"/>
          <w:szCs w:val="24"/>
          <w:lang w:val="hy-AM"/>
        </w:rPr>
        <w:t xml:space="preserve">15:30 </w:t>
      </w:r>
      <w:r w:rsidRPr="000C72C1">
        <w:rPr>
          <w:rFonts w:ascii="GHEA Grapalat" w:hAnsi="GHEA Grapalat"/>
          <w:b/>
          <w:i w:val="0"/>
          <w:sz w:val="24"/>
          <w:szCs w:val="24"/>
        </w:rPr>
        <w:t>часов "</w:t>
      </w:r>
      <w:r w:rsidR="002315BF">
        <w:rPr>
          <w:rFonts w:ascii="GHEA Grapalat" w:hAnsi="GHEA Grapalat"/>
          <w:b/>
          <w:i w:val="0"/>
          <w:sz w:val="24"/>
          <w:szCs w:val="24"/>
          <w:lang w:val="hy-AM"/>
        </w:rPr>
        <w:t>17</w:t>
      </w:r>
      <w:r w:rsidRPr="000C72C1">
        <w:rPr>
          <w:rFonts w:ascii="GHEA Grapalat" w:hAnsi="GHEA Grapalat"/>
          <w:b/>
          <w:i w:val="0"/>
          <w:sz w:val="24"/>
          <w:szCs w:val="24"/>
        </w:rPr>
        <w:t>" "</w:t>
      </w:r>
      <w:r w:rsidR="002315BF">
        <w:rPr>
          <w:rFonts w:ascii="GHEA Grapalat" w:hAnsi="GHEA Grapalat"/>
          <w:b/>
          <w:i w:val="0"/>
          <w:sz w:val="24"/>
          <w:szCs w:val="24"/>
          <w:lang w:val="hy-AM"/>
        </w:rPr>
        <w:t>04</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2315BF">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1DC81B72" w14:textId="77777777" w:rsidR="002315BF" w:rsidRDefault="00754697" w:rsidP="002315BF">
      <w:pPr>
        <w:pStyle w:val="a3"/>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2315BF" w:rsidRPr="008F0350">
        <w:rPr>
          <w:rFonts w:ascii="GHEA Grapalat" w:hAnsi="GHEA Grapalat"/>
          <w:i w:val="0"/>
          <w:sz w:val="24"/>
          <w:szCs w:val="24"/>
        </w:rPr>
        <w:t xml:space="preserve">Мане </w:t>
      </w:r>
      <w:proofErr w:type="spellStart"/>
      <w:r w:rsidR="002315BF" w:rsidRPr="008F0350">
        <w:rPr>
          <w:rFonts w:ascii="GHEA Grapalat" w:hAnsi="GHEA Grapalat"/>
          <w:i w:val="0"/>
          <w:sz w:val="24"/>
          <w:szCs w:val="24"/>
        </w:rPr>
        <w:t>Хачатрян</w:t>
      </w:r>
      <w:proofErr w:type="spellEnd"/>
      <w:r w:rsidR="002315BF">
        <w:rPr>
          <w:rFonts w:ascii="GHEA Grapalat" w:hAnsi="GHEA Grapalat"/>
          <w:i w:val="0"/>
          <w:sz w:val="24"/>
          <w:szCs w:val="24"/>
          <w:lang w:val="hy-AM"/>
        </w:rPr>
        <w:t xml:space="preserve"> </w:t>
      </w:r>
      <w:r w:rsidR="002315BF" w:rsidRPr="00FA3137">
        <w:rPr>
          <w:rFonts w:ascii="GHEA Grapalat" w:hAnsi="GHEA Grapalat"/>
          <w:i w:val="0"/>
          <w:sz w:val="24"/>
          <w:szCs w:val="24"/>
        </w:rPr>
        <w:t xml:space="preserve">тел. </w:t>
      </w:r>
      <w:r w:rsidR="002315BF">
        <w:rPr>
          <w:rFonts w:ascii="GHEA Grapalat" w:hAnsi="GHEA Grapalat"/>
          <w:u w:val="single"/>
          <w:lang w:val="hy-AM"/>
        </w:rPr>
        <w:t>094642033</w:t>
      </w:r>
    </w:p>
    <w:p w14:paraId="20D1A77A" w14:textId="77777777" w:rsidR="002315BF" w:rsidRPr="00FA3137" w:rsidRDefault="002315BF" w:rsidP="002315BF">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8" w:history="1">
        <w:r>
          <w:rPr>
            <w:rStyle w:val="a9"/>
            <w:rFonts w:ascii="Helvetica" w:hAnsi="Helvetica"/>
            <w:spacing w:val="3"/>
            <w:sz w:val="21"/>
            <w:szCs w:val="21"/>
            <w:shd w:val="clear" w:color="auto" w:fill="FFFFFF"/>
            <w:lang w:val="af-ZA"/>
          </w:rPr>
          <w:t>manekhchatryan@gmail.com</w:t>
        </w:r>
      </w:hyperlink>
    </w:p>
    <w:p w14:paraId="454A1C23" w14:textId="2612BC9A" w:rsidR="00915A97" w:rsidRPr="00FA3137" w:rsidRDefault="00C6191A" w:rsidP="002315BF">
      <w:pPr>
        <w:pStyle w:val="a3"/>
        <w:widowControl w:val="0"/>
        <w:spacing w:after="160"/>
        <w:ind w:firstLine="567"/>
        <w:rPr>
          <w:rFonts w:ascii="GHEA Grapalat" w:hAnsi="GHEA Grapalat"/>
          <w:i w:val="0"/>
          <w:sz w:val="24"/>
          <w:szCs w:val="24"/>
        </w:rPr>
      </w:pPr>
      <w:r>
        <w:rPr>
          <w:rFonts w:ascii="GHEA Grapalat" w:hAnsi="GHEA Grapalat" w:cstheme="minorHAnsi"/>
          <w:b/>
        </w:rPr>
        <w:t>Заказчик ГНО «</w:t>
      </w:r>
      <w:proofErr w:type="spellStart"/>
      <w:r>
        <w:rPr>
          <w:rFonts w:ascii="GHEA Grapalat" w:hAnsi="GHEA Grapalat" w:cstheme="minorHAnsi"/>
          <w:b/>
        </w:rPr>
        <w:t>Армлес</w:t>
      </w:r>
      <w:proofErr w:type="spellEnd"/>
      <w:r>
        <w:rPr>
          <w:rFonts w:ascii="GHEA Grapalat" w:hAnsi="GHEA Grapalat" w:cstheme="minorHAnsi"/>
          <w:b/>
        </w:rPr>
        <w:t>»</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aa"/>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137B7ED3" w:rsidR="00C6191A" w:rsidRPr="00C6191A" w:rsidRDefault="00C6191A" w:rsidP="00C6191A">
      <w:pPr>
        <w:pStyle w:val="a3"/>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080196">
        <w:rPr>
          <w:rFonts w:ascii="GHEA Grapalat" w:hAnsi="GHEA Grapalat"/>
          <w:i w:val="0"/>
          <w:sz w:val="24"/>
          <w:szCs w:val="24"/>
        </w:rPr>
        <w:t>HA-GHTSDB-2026/21</w:t>
      </w:r>
      <w:r w:rsidR="006A265C">
        <w:rPr>
          <w:rFonts w:ascii="GHEA Grapalat" w:hAnsi="GHEA Grapalat"/>
          <w:i w:val="0"/>
          <w:sz w:val="24"/>
          <w:szCs w:val="24"/>
        </w:rPr>
        <w:t xml:space="preserve"> </w:t>
      </w:r>
    </w:p>
    <w:p w14:paraId="0DB25609" w14:textId="77777777" w:rsidR="00C6191A" w:rsidRDefault="00C6191A" w:rsidP="00C6191A">
      <w:pPr>
        <w:pStyle w:val="aa"/>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09117F4E" w:rsidR="00D12E3B" w:rsidRPr="00C6191A" w:rsidRDefault="00C6191A" w:rsidP="00C6191A">
      <w:pPr>
        <w:pStyle w:val="aa"/>
        <w:widowControl w:val="0"/>
        <w:spacing w:after="160"/>
        <w:ind w:right="-7" w:firstLine="567"/>
        <w:jc w:val="right"/>
        <w:rPr>
          <w:rFonts w:ascii="GHEA Grapalat" w:hAnsi="GHEA Grapalat"/>
        </w:rPr>
      </w:pPr>
      <w:r>
        <w:rPr>
          <w:rFonts w:ascii="GHEA Grapalat" w:hAnsi="GHEA Grapalat"/>
        </w:rPr>
        <w:t xml:space="preserve">решением N 1 от </w:t>
      </w:r>
      <w:r w:rsidR="00214EBE">
        <w:rPr>
          <w:rFonts w:ascii="GHEA Grapalat" w:hAnsi="GHEA Grapalat"/>
          <w:lang w:val="hy-AM"/>
        </w:rPr>
        <w:t>1</w:t>
      </w:r>
      <w:r w:rsidR="002315BF" w:rsidRPr="00080196">
        <w:rPr>
          <w:rFonts w:ascii="GHEA Grapalat" w:hAnsi="GHEA Grapalat"/>
        </w:rPr>
        <w:t>0</w:t>
      </w:r>
      <w:r>
        <w:rPr>
          <w:rFonts w:ascii="GHEA Grapalat" w:hAnsi="GHEA Grapalat"/>
        </w:rPr>
        <w:t>.</w:t>
      </w:r>
      <w:r w:rsidR="002315BF" w:rsidRPr="00080196">
        <w:rPr>
          <w:rFonts w:ascii="GHEA Grapalat" w:hAnsi="GHEA Grapalat"/>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2315BF" w:rsidRPr="00080196">
        <w:rPr>
          <w:rFonts w:ascii="GHEA Grapalat" w:hAnsi="GHEA Grapalat"/>
          <w:i/>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aa"/>
        <w:widowControl w:val="0"/>
        <w:spacing w:after="160"/>
        <w:ind w:right="-7" w:firstLine="567"/>
        <w:jc w:val="center"/>
        <w:rPr>
          <w:rFonts w:ascii="GHEA Grapalat" w:hAnsi="GHEA Grapalat"/>
        </w:rPr>
      </w:pPr>
    </w:p>
    <w:p w14:paraId="3EA091C4" w14:textId="77777777" w:rsidR="00096865" w:rsidRPr="003A1EBB" w:rsidRDefault="00096865" w:rsidP="00B46D58">
      <w:pPr>
        <w:pStyle w:val="aa"/>
        <w:widowControl w:val="0"/>
        <w:spacing w:after="160"/>
        <w:ind w:right="-7" w:firstLine="567"/>
        <w:jc w:val="center"/>
        <w:rPr>
          <w:rFonts w:ascii="GHEA Grapalat" w:hAnsi="GHEA Grapalat"/>
        </w:rPr>
      </w:pPr>
    </w:p>
    <w:p w14:paraId="3104E286" w14:textId="77777777" w:rsidR="000763E5" w:rsidRPr="003A1EBB" w:rsidRDefault="000763E5" w:rsidP="00B46D58">
      <w:pPr>
        <w:pStyle w:val="aa"/>
        <w:widowControl w:val="0"/>
        <w:spacing w:after="160"/>
        <w:ind w:right="-7" w:firstLine="567"/>
        <w:jc w:val="center"/>
        <w:rPr>
          <w:rFonts w:ascii="GHEA Grapalat" w:hAnsi="GHEA Grapalat"/>
        </w:rPr>
      </w:pPr>
    </w:p>
    <w:p w14:paraId="2372EBC0" w14:textId="77777777" w:rsidR="00D12E3B" w:rsidRDefault="00D12E3B" w:rsidP="00B46D58">
      <w:pPr>
        <w:pStyle w:val="aa"/>
        <w:widowControl w:val="0"/>
        <w:spacing w:after="160"/>
        <w:ind w:right="-7" w:firstLine="567"/>
        <w:jc w:val="center"/>
        <w:rPr>
          <w:rFonts w:ascii="GHEA Grapalat" w:hAnsi="GHEA Grapalat"/>
          <w:i/>
        </w:rPr>
      </w:pPr>
    </w:p>
    <w:p w14:paraId="0ACAD9A7" w14:textId="77777777" w:rsidR="00D12E3B" w:rsidRDefault="00D12E3B" w:rsidP="00B46D58">
      <w:pPr>
        <w:pStyle w:val="aa"/>
        <w:widowControl w:val="0"/>
        <w:spacing w:after="160"/>
        <w:ind w:right="-7" w:firstLine="567"/>
        <w:jc w:val="center"/>
        <w:rPr>
          <w:rFonts w:ascii="GHEA Grapalat" w:hAnsi="GHEA Grapalat"/>
          <w:i/>
        </w:rPr>
      </w:pPr>
    </w:p>
    <w:p w14:paraId="230C9849" w14:textId="77777777" w:rsidR="00D12E3B" w:rsidRDefault="00D12E3B" w:rsidP="00B46D58">
      <w:pPr>
        <w:pStyle w:val="aa"/>
        <w:widowControl w:val="0"/>
        <w:spacing w:after="160"/>
        <w:ind w:right="-7" w:firstLine="567"/>
        <w:jc w:val="center"/>
        <w:rPr>
          <w:rFonts w:ascii="GHEA Grapalat" w:hAnsi="GHEA Grapalat"/>
          <w:i/>
        </w:rPr>
      </w:pPr>
    </w:p>
    <w:p w14:paraId="353B0056" w14:textId="77777777" w:rsidR="00D12E3B" w:rsidRDefault="00D12E3B" w:rsidP="00B46D58">
      <w:pPr>
        <w:pStyle w:val="aa"/>
        <w:widowControl w:val="0"/>
        <w:spacing w:after="160"/>
        <w:ind w:right="-7" w:firstLine="567"/>
        <w:jc w:val="center"/>
        <w:rPr>
          <w:rFonts w:ascii="GHEA Grapalat" w:hAnsi="GHEA Grapalat"/>
          <w:i/>
        </w:rPr>
      </w:pPr>
    </w:p>
    <w:p w14:paraId="7C082749" w14:textId="77777777" w:rsidR="00EA1E41" w:rsidRDefault="00EA1E41" w:rsidP="00EA1E41">
      <w:pPr>
        <w:pStyle w:val="aa"/>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w:t>
      </w:r>
      <w:proofErr w:type="spellStart"/>
      <w:r>
        <w:rPr>
          <w:rFonts w:ascii="GHEA Grapalat" w:hAnsi="GHEA Grapalat"/>
          <w:i/>
        </w:rPr>
        <w:t>Армлес</w:t>
      </w:r>
      <w:proofErr w:type="spellEnd"/>
      <w:r>
        <w:rPr>
          <w:rFonts w:ascii="GHEA Grapalat" w:hAnsi="GHEA Grapalat"/>
          <w:i/>
        </w:rPr>
        <w:t>» "</w:t>
      </w:r>
    </w:p>
    <w:p w14:paraId="1F1E2810" w14:textId="77777777" w:rsidR="00096865" w:rsidRPr="003A1EBB" w:rsidRDefault="00096865" w:rsidP="00B46D58">
      <w:pPr>
        <w:pStyle w:val="aa"/>
        <w:widowControl w:val="0"/>
        <w:spacing w:after="160"/>
        <w:ind w:right="-7" w:firstLine="567"/>
        <w:jc w:val="center"/>
        <w:rPr>
          <w:rFonts w:ascii="GHEA Grapalat" w:hAnsi="GHEA Grapalat"/>
        </w:rPr>
      </w:pPr>
    </w:p>
    <w:p w14:paraId="62F3B1EC" w14:textId="77777777" w:rsidR="000763E5" w:rsidRPr="003A1EBB" w:rsidRDefault="000763E5" w:rsidP="00B46D58">
      <w:pPr>
        <w:pStyle w:val="aa"/>
        <w:widowControl w:val="0"/>
        <w:spacing w:after="160"/>
        <w:ind w:right="-7" w:firstLine="567"/>
        <w:jc w:val="center"/>
        <w:rPr>
          <w:rFonts w:ascii="GHEA Grapalat" w:hAnsi="GHEA Grapalat"/>
        </w:rPr>
      </w:pPr>
    </w:p>
    <w:p w14:paraId="39FD88D8" w14:textId="77777777" w:rsidR="000763E5" w:rsidRPr="003A1EBB" w:rsidRDefault="000763E5" w:rsidP="00B46D58">
      <w:pPr>
        <w:pStyle w:val="aa"/>
        <w:widowControl w:val="0"/>
        <w:spacing w:after="160"/>
        <w:ind w:right="-7" w:firstLine="567"/>
        <w:jc w:val="center"/>
        <w:rPr>
          <w:rFonts w:ascii="GHEA Grapalat" w:hAnsi="GHEA Grapalat"/>
        </w:rPr>
      </w:pPr>
    </w:p>
    <w:p w14:paraId="4E77A5B4"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aa"/>
        <w:widowControl w:val="0"/>
        <w:spacing w:after="160"/>
        <w:ind w:right="-7" w:firstLine="567"/>
        <w:jc w:val="center"/>
        <w:rPr>
          <w:rFonts w:ascii="GHEA Grapalat" w:hAnsi="GHEA Grapalat" w:cs="Sylfaen"/>
        </w:rPr>
      </w:pPr>
    </w:p>
    <w:p w14:paraId="7791700F" w14:textId="77777777" w:rsidR="00080196" w:rsidRDefault="00EA1E41" w:rsidP="000C72C1">
      <w:pPr>
        <w:pStyle w:val="1"/>
        <w:spacing w:after="60"/>
        <w:rPr>
          <w:rFonts w:ascii="GHEA Grapalat" w:hAnsi="GHEA Grapalat"/>
          <w:sz w:val="24"/>
          <w:szCs w:val="24"/>
        </w:rPr>
      </w:pPr>
      <w:r>
        <w:rPr>
          <w:rFonts w:ascii="GHEA Grapalat" w:hAnsi="GHEA Grapalat"/>
          <w:sz w:val="24"/>
          <w:szCs w:val="24"/>
        </w:rPr>
        <w:t xml:space="preserve">ПО ЗАПРОСУ ЦЕНЫ ОБЪЯВЛЕННЫЙ С ЦЕЛЬЮ </w:t>
      </w:r>
      <w:r w:rsidR="000C72C1">
        <w:rPr>
          <w:rFonts w:ascii="GHEA Grapalat" w:hAnsi="GHEA Grapalat"/>
          <w:sz w:val="24"/>
          <w:szCs w:val="24"/>
        </w:rPr>
        <w:t xml:space="preserve">ПРИОБРЕТЕНИЯ </w:t>
      </w:r>
      <w:r w:rsidR="006A265C" w:rsidRPr="003C3A1D">
        <w:rPr>
          <w:rFonts w:ascii="GHEA Grapalat" w:hAnsi="GHEA Grapalat"/>
          <w:sz w:val="24"/>
          <w:szCs w:val="24"/>
        </w:rPr>
        <w:t xml:space="preserve">УСЛУГ ПО ПЕРЕВОДУ СОТРУДНИКОВ НА ДРУГОЕ РАБОЧЕЕ МЕСТО </w:t>
      </w:r>
      <w:r w:rsidR="000329E6" w:rsidRPr="000329E6">
        <w:rPr>
          <w:rFonts w:ascii="GHEA Grapalat" w:hAnsi="GHEA Grapalat"/>
          <w:sz w:val="24"/>
          <w:szCs w:val="24"/>
        </w:rPr>
        <w:t>ФИЛИАЛА</w:t>
      </w:r>
      <w:r w:rsidR="000329E6" w:rsidRPr="0039707C">
        <w:rPr>
          <w:rFonts w:ascii="GHEA Grapalat" w:hAnsi="GHEA Grapalat"/>
          <w:sz w:val="24"/>
          <w:szCs w:val="24"/>
        </w:rPr>
        <w:t xml:space="preserve"> </w:t>
      </w:r>
    </w:p>
    <w:p w14:paraId="481A8AC3" w14:textId="43D09E05" w:rsidR="00CE0D95" w:rsidRPr="009044F1" w:rsidRDefault="0003409E" w:rsidP="000C72C1">
      <w:pPr>
        <w:pStyle w:val="1"/>
        <w:spacing w:after="60"/>
        <w:rPr>
          <w:rFonts w:ascii="GHEA Grapalat" w:hAnsi="GHEA Grapalat"/>
        </w:rPr>
      </w:pPr>
      <w:r w:rsidRPr="00080196">
        <w:rPr>
          <w:rFonts w:ascii="GHEA Grapalat" w:hAnsi="GHEA Grapalat"/>
          <w:sz w:val="24"/>
          <w:szCs w:val="24"/>
        </w:rPr>
        <w:t>«СЕВКАР И ВАЙОЦ ДЗОР»</w:t>
      </w:r>
      <w:r>
        <w:rPr>
          <w:rFonts w:ascii="GHEA Grapalat" w:hAnsi="GHEA Grapalat"/>
          <w:sz w:val="24"/>
          <w:szCs w:val="24"/>
        </w:rPr>
        <w:t xml:space="preserve"> </w:t>
      </w:r>
      <w:r w:rsidRPr="00665345">
        <w:rPr>
          <w:rFonts w:ascii="GHEA Grapalat" w:hAnsi="GHEA Grapalat"/>
          <w:sz w:val="24"/>
          <w:szCs w:val="24"/>
        </w:rPr>
        <w:t>ЛЕС</w:t>
      </w:r>
      <w:r>
        <w:rPr>
          <w:rFonts w:ascii="GHEA Grapalat" w:hAnsi="GHEA Grapalat"/>
          <w:sz w:val="24"/>
          <w:szCs w:val="24"/>
        </w:rPr>
        <w:t>ХОЗОВ</w:t>
      </w:r>
      <w:r w:rsidRPr="00665345">
        <w:rPr>
          <w:rFonts w:ascii="GHEA Grapalat" w:hAnsi="GHEA Grapalat"/>
          <w:sz w:val="24"/>
          <w:szCs w:val="24"/>
        </w:rPr>
        <w:t xml:space="preserve"> </w:t>
      </w:r>
      <w:r w:rsidRPr="008257EF">
        <w:rPr>
          <w:rFonts w:ascii="GHEA Grapalat" w:hAnsi="GHEA Grapalat"/>
          <w:sz w:val="24"/>
          <w:szCs w:val="24"/>
        </w:rPr>
        <w:t>"</w:t>
      </w:r>
      <w:r w:rsidRPr="000E6741">
        <w:rPr>
          <w:rFonts w:ascii="GHEA Grapalat" w:hAnsi="GHEA Grapalat"/>
          <w:sz w:val="24"/>
          <w:szCs w:val="24"/>
        </w:rPr>
        <w:t xml:space="preserve"> ГНО «АРМЛЕС</w:t>
      </w:r>
      <w:r w:rsidRPr="006C3414">
        <w:rPr>
          <w:rFonts w:ascii="GHEA Grapalat" w:hAnsi="GHEA Grapalat"/>
          <w:sz w:val="24"/>
          <w:szCs w:val="24"/>
        </w:rPr>
        <w:t>»</w:t>
      </w:r>
    </w:p>
    <w:p w14:paraId="3D4A3368" w14:textId="77777777" w:rsidR="00CE0D95" w:rsidRPr="009044F1" w:rsidRDefault="00CE0D95" w:rsidP="00B46D58">
      <w:pPr>
        <w:pStyle w:val="aa"/>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31806C22" w14:textId="77777777" w:rsidR="00DA3BB2" w:rsidRDefault="00DA3BB2" w:rsidP="00B46D58">
      <w:pPr>
        <w:widowControl w:val="0"/>
        <w:spacing w:after="160"/>
        <w:jc w:val="center"/>
        <w:rPr>
          <w:rFonts w:ascii="GHEA Grapalat" w:hAnsi="GHEA Grapalat"/>
          <w:b/>
        </w:rPr>
      </w:pPr>
    </w:p>
    <w:p w14:paraId="5BD0E293" w14:textId="77777777" w:rsidR="00DA3BB2" w:rsidRDefault="00DA3BB2" w:rsidP="00B46D58">
      <w:pPr>
        <w:widowControl w:val="0"/>
        <w:spacing w:after="160"/>
        <w:jc w:val="center"/>
        <w:rPr>
          <w:rFonts w:ascii="GHEA Grapalat" w:hAnsi="GHEA Grapalat"/>
          <w:b/>
        </w:rPr>
      </w:pPr>
    </w:p>
    <w:p w14:paraId="1344E5B2" w14:textId="77777777" w:rsidR="00DA3BB2" w:rsidRDefault="00DA3BB2" w:rsidP="00B46D58">
      <w:pPr>
        <w:widowControl w:val="0"/>
        <w:spacing w:after="160"/>
        <w:jc w:val="center"/>
        <w:rPr>
          <w:rFonts w:ascii="GHEA Grapalat" w:hAnsi="GHEA Grapalat"/>
          <w:b/>
        </w:rPr>
      </w:pPr>
    </w:p>
    <w:p w14:paraId="697BC448" w14:textId="779110F8"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081FBDFE"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080196">
        <w:rPr>
          <w:rFonts w:ascii="GHEA Grapalat" w:hAnsi="GHEA Grapalat"/>
        </w:rPr>
        <w:t>HA-GHTSDB-2026/21</w:t>
      </w:r>
      <w:r w:rsidR="006A265C">
        <w:rPr>
          <w:rFonts w:ascii="GHEA Grapalat" w:hAnsi="GHEA Grapalat"/>
        </w:rPr>
        <w:t xml:space="preserve"> </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a3"/>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47262364" w:rsidR="00FA3137" w:rsidRPr="00FA3137" w:rsidRDefault="00FA3137" w:rsidP="00FA3137">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Электронная почта:</w:t>
      </w:r>
      <w:r w:rsidR="002315BF" w:rsidRPr="002315BF">
        <w:t xml:space="preserve"> </w:t>
      </w:r>
      <w:hyperlink r:id="rId9" w:history="1">
        <w:r w:rsidR="002315BF">
          <w:rPr>
            <w:rStyle w:val="a9"/>
            <w:rFonts w:ascii="Helvetica" w:hAnsi="Helvetica"/>
            <w:spacing w:val="3"/>
            <w:sz w:val="21"/>
            <w:szCs w:val="21"/>
            <w:shd w:val="clear" w:color="auto" w:fill="FFFFFF"/>
            <w:lang w:val="af-ZA"/>
          </w:rPr>
          <w:t>manekhchatryan@gmail.com</w:t>
        </w:r>
      </w:hyperlink>
    </w:p>
    <w:p w14:paraId="6E2F0250" w14:textId="10BE183A" w:rsidR="003E1421" w:rsidRPr="009044F1" w:rsidRDefault="003E1421" w:rsidP="00B46D58">
      <w:pPr>
        <w:pStyle w:val="23"/>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6FFFB12A" w:rsidR="00096865" w:rsidRPr="000C72C1" w:rsidRDefault="00845AA5" w:rsidP="00EA1E41">
      <w:pPr>
        <w:pStyle w:val="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w:t>
      </w:r>
      <w:r w:rsidR="00F551D6" w:rsidRPr="009044F1">
        <w:rPr>
          <w:rFonts w:ascii="GHEA Grapalat" w:hAnsi="GHEA Grapalat"/>
          <w:sz w:val="24"/>
          <w:szCs w:val="24"/>
        </w:rPr>
        <w:t xml:space="preserve">закупки является приобретение </w:t>
      </w:r>
      <w:r w:rsidR="00F551D6" w:rsidRPr="003C3A1D">
        <w:rPr>
          <w:rFonts w:ascii="GHEA Grapalat" w:hAnsi="GHEA Grapalat"/>
          <w:sz w:val="24"/>
          <w:szCs w:val="24"/>
        </w:rPr>
        <w:t xml:space="preserve">услуг по переводу сотрудников на другое рабочее </w:t>
      </w:r>
      <w:r w:rsidR="00F551D6">
        <w:rPr>
          <w:rFonts w:ascii="GHEA Grapalat" w:hAnsi="GHEA Grapalat"/>
          <w:sz w:val="24"/>
          <w:szCs w:val="24"/>
        </w:rPr>
        <w:t xml:space="preserve"> место филиал</w:t>
      </w:r>
      <w:r w:rsidR="0003409E">
        <w:rPr>
          <w:rFonts w:ascii="GHEA Grapalat" w:hAnsi="GHEA Grapalat"/>
          <w:sz w:val="24"/>
          <w:szCs w:val="24"/>
        </w:rPr>
        <w:t>ов</w:t>
      </w:r>
      <w:r w:rsidR="00F551D6">
        <w:rPr>
          <w:rFonts w:ascii="GHEA Grapalat" w:hAnsi="GHEA Grapalat"/>
          <w:sz w:val="24"/>
          <w:szCs w:val="24"/>
        </w:rPr>
        <w:t xml:space="preserve"> </w:t>
      </w:r>
      <w:r w:rsidR="0003409E" w:rsidRPr="0039707C">
        <w:rPr>
          <w:rFonts w:ascii="GHEA Grapalat" w:hAnsi="GHEA Grapalat"/>
          <w:sz w:val="24"/>
          <w:szCs w:val="24"/>
        </w:rPr>
        <w:t>«</w:t>
      </w:r>
      <w:proofErr w:type="spellStart"/>
      <w:r w:rsidR="0003409E" w:rsidRPr="00080196">
        <w:rPr>
          <w:rFonts w:ascii="GHEA Grapalat" w:hAnsi="GHEA Grapalat"/>
          <w:sz w:val="24"/>
          <w:szCs w:val="24"/>
        </w:rPr>
        <w:t>Севкар</w:t>
      </w:r>
      <w:proofErr w:type="spellEnd"/>
      <w:r w:rsidR="0003409E" w:rsidRPr="00080196">
        <w:rPr>
          <w:rFonts w:ascii="GHEA Grapalat" w:hAnsi="GHEA Grapalat"/>
          <w:sz w:val="24"/>
          <w:szCs w:val="24"/>
        </w:rPr>
        <w:t xml:space="preserve"> и </w:t>
      </w:r>
      <w:proofErr w:type="spellStart"/>
      <w:r w:rsidR="0003409E" w:rsidRPr="00080196">
        <w:rPr>
          <w:rFonts w:ascii="GHEA Grapalat" w:hAnsi="GHEA Grapalat"/>
          <w:sz w:val="24"/>
          <w:szCs w:val="24"/>
        </w:rPr>
        <w:t>Вайоц</w:t>
      </w:r>
      <w:proofErr w:type="spellEnd"/>
      <w:r w:rsidR="0003409E" w:rsidRPr="00080196">
        <w:rPr>
          <w:rFonts w:ascii="GHEA Grapalat" w:hAnsi="GHEA Grapalat"/>
          <w:sz w:val="24"/>
          <w:szCs w:val="24"/>
        </w:rPr>
        <w:t xml:space="preserve"> </w:t>
      </w:r>
      <w:proofErr w:type="spellStart"/>
      <w:r w:rsidR="0003409E" w:rsidRPr="00080196">
        <w:rPr>
          <w:rFonts w:ascii="GHEA Grapalat" w:hAnsi="GHEA Grapalat"/>
          <w:sz w:val="24"/>
          <w:szCs w:val="24"/>
        </w:rPr>
        <w:t>Дзор</w:t>
      </w:r>
      <w:proofErr w:type="spellEnd"/>
      <w:r w:rsidR="0003409E" w:rsidRPr="0039707C">
        <w:rPr>
          <w:rFonts w:ascii="GHEA Grapalat" w:hAnsi="GHEA Grapalat"/>
          <w:sz w:val="24"/>
          <w:szCs w:val="24"/>
        </w:rPr>
        <w:t xml:space="preserve">» </w:t>
      </w:r>
      <w:r w:rsidR="0003409E" w:rsidRPr="00665345">
        <w:rPr>
          <w:rFonts w:ascii="GHEA Grapalat" w:hAnsi="GHEA Grapalat"/>
          <w:sz w:val="24"/>
          <w:szCs w:val="24"/>
        </w:rPr>
        <w:t>лес</w:t>
      </w:r>
      <w:r w:rsidR="0003409E">
        <w:rPr>
          <w:rFonts w:ascii="GHEA Grapalat" w:hAnsi="GHEA Grapalat"/>
          <w:sz w:val="24"/>
          <w:szCs w:val="24"/>
        </w:rPr>
        <w:t xml:space="preserve">хозов </w:t>
      </w:r>
      <w:r w:rsidR="0003409E" w:rsidRPr="00665345">
        <w:rPr>
          <w:rFonts w:ascii="GHEA Grapalat" w:hAnsi="GHEA Grapalat"/>
          <w:sz w:val="24"/>
          <w:szCs w:val="24"/>
        </w:rPr>
        <w:t xml:space="preserve"> </w:t>
      </w:r>
      <w:r w:rsidR="00F551D6" w:rsidRPr="000329E6">
        <w:rPr>
          <w:rFonts w:ascii="GHEA Grapalat" w:hAnsi="GHEA Grapalat"/>
          <w:sz w:val="24"/>
          <w:szCs w:val="24"/>
        </w:rPr>
        <w:t xml:space="preserve"> </w:t>
      </w:r>
      <w:r w:rsidR="00F551D6" w:rsidRPr="000E6741">
        <w:rPr>
          <w:rFonts w:ascii="GHEA Grapalat" w:hAnsi="GHEA Grapalat"/>
          <w:sz w:val="24"/>
          <w:szCs w:val="24"/>
        </w:rPr>
        <w:t>ГНО «АРМЛЕС</w:t>
      </w:r>
      <w:r w:rsidR="00F551D6" w:rsidRPr="006C3414">
        <w:rPr>
          <w:rFonts w:ascii="GHEA Grapalat" w:hAnsi="GHEA Grapalat"/>
          <w:sz w:val="24"/>
          <w:szCs w:val="24"/>
        </w:rPr>
        <w:t>»</w:t>
      </w:r>
      <w:r w:rsidR="00F551D6">
        <w:rPr>
          <w:rFonts w:ascii="GHEA Grapalat" w:hAnsi="GHEA Grapalat"/>
          <w:sz w:val="24"/>
          <w:szCs w:val="24"/>
        </w:rPr>
        <w:t xml:space="preserve"> </w:t>
      </w:r>
      <w:r w:rsidR="00F551D6" w:rsidRPr="009044F1">
        <w:rPr>
          <w:rFonts w:ascii="GHEA Grapalat" w:hAnsi="GHEA Grapalat"/>
          <w:sz w:val="24"/>
          <w:szCs w:val="24"/>
        </w:rPr>
        <w:t xml:space="preserve">которые сгруппированы в лоты </w:t>
      </w:r>
      <w:r w:rsidR="00214EBE">
        <w:rPr>
          <w:rFonts w:ascii="GHEA Grapalat" w:hAnsi="GHEA Grapalat"/>
          <w:sz w:val="24"/>
          <w:szCs w:val="24"/>
          <w:highlight w:val="yellow"/>
        </w:rPr>
        <w:t>«</w:t>
      </w:r>
      <w:r w:rsidR="0003409E">
        <w:rPr>
          <w:rFonts w:ascii="GHEA Grapalat" w:hAnsi="GHEA Grapalat"/>
          <w:i/>
          <w:sz w:val="24"/>
          <w:szCs w:val="24"/>
          <w:highlight w:val="yellow"/>
        </w:rPr>
        <w:t>6</w:t>
      </w:r>
      <w:r w:rsidR="00214EBE">
        <w:rPr>
          <w:rFonts w:ascii="GHEA Grapalat" w:hAnsi="GHEA Grapalat"/>
          <w:sz w:val="24"/>
          <w:szCs w:val="24"/>
          <w:highlight w:val="yellow"/>
        </w:rPr>
        <w:t>»</w:t>
      </w:r>
      <w:r w:rsidR="00F551D6" w:rsidRPr="006A265C">
        <w:rPr>
          <w:rFonts w:ascii="GHEA Grapalat" w:hAnsi="GHEA Grapalat"/>
          <w:sz w:val="24"/>
          <w:szCs w:val="24"/>
          <w:highlight w:val="yellow"/>
        </w:rPr>
        <w:t>:</w:t>
      </w:r>
      <w:r w:rsidR="00F551D6">
        <w:rPr>
          <w:rFonts w:ascii="GHEA Grapalat" w:hAnsi="GHEA Grapalat"/>
          <w:sz w:val="24"/>
          <w:szCs w:val="24"/>
          <w:lang w:val="hy-AM"/>
        </w:rPr>
        <w:t xml:space="preserve">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448"/>
      </w:tblGrid>
      <w:tr w:rsidR="00970424" w:rsidRPr="009044F1" w14:paraId="4C84F2FC" w14:textId="77777777" w:rsidTr="00665345">
        <w:trPr>
          <w:jc w:val="center"/>
        </w:trPr>
        <w:tc>
          <w:tcPr>
            <w:tcW w:w="2634" w:type="dxa"/>
            <w:gridSpan w:val="2"/>
            <w:vAlign w:val="center"/>
          </w:tcPr>
          <w:p w14:paraId="35DA0C6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48" w:type="dxa"/>
            <w:vMerge w:val="restart"/>
            <w:vAlign w:val="center"/>
          </w:tcPr>
          <w:p w14:paraId="091A2EE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665345">
        <w:trPr>
          <w:jc w:val="center"/>
        </w:trPr>
        <w:tc>
          <w:tcPr>
            <w:tcW w:w="1216" w:type="dxa"/>
            <w:vAlign w:val="center"/>
          </w:tcPr>
          <w:p w14:paraId="236A7C73"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48" w:type="dxa"/>
            <w:vMerge/>
            <w:vAlign w:val="center"/>
          </w:tcPr>
          <w:p w14:paraId="58218C91"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B7166E" w:rsidRPr="009044F1" w14:paraId="38C5F224" w14:textId="77777777" w:rsidTr="00ED00ED">
        <w:trPr>
          <w:jc w:val="center"/>
        </w:trPr>
        <w:tc>
          <w:tcPr>
            <w:tcW w:w="1216" w:type="dxa"/>
            <w:vAlign w:val="center"/>
          </w:tcPr>
          <w:p w14:paraId="7E9F010C" w14:textId="5E9ADC5C" w:rsidR="00B7166E" w:rsidRPr="00EA4902" w:rsidRDefault="00B7166E" w:rsidP="00B7166E">
            <w:pPr>
              <w:pStyle w:val="23"/>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1</w:t>
            </w:r>
          </w:p>
        </w:tc>
        <w:tc>
          <w:tcPr>
            <w:tcW w:w="1418" w:type="dxa"/>
          </w:tcPr>
          <w:p w14:paraId="34F828BD" w14:textId="5F4594B7" w:rsidR="00B7166E" w:rsidRPr="00EA4902" w:rsidRDefault="00B7166E" w:rsidP="00B7166E">
            <w:pPr>
              <w:pStyle w:val="23"/>
              <w:widowControl w:val="0"/>
              <w:spacing w:after="120" w:line="240" w:lineRule="auto"/>
              <w:ind w:firstLine="0"/>
              <w:rPr>
                <w:rFonts w:ascii="GHEA Grapalat" w:hAnsi="GHEA Grapalat" w:cs="Calibri"/>
                <w:color w:val="000000" w:themeColor="text1"/>
                <w:lang w:val="en-GB"/>
              </w:rPr>
            </w:pPr>
            <w:r w:rsidRPr="00B723BA">
              <w:rPr>
                <w:rFonts w:ascii="GHEA Grapalat" w:hAnsi="GHEA Grapalat"/>
              </w:rPr>
              <w:t>158760</w:t>
            </w:r>
          </w:p>
        </w:tc>
        <w:tc>
          <w:tcPr>
            <w:tcW w:w="6448" w:type="dxa"/>
          </w:tcPr>
          <w:p w14:paraId="2F3FAC69" w14:textId="513E1535" w:rsidR="00B7166E" w:rsidRPr="00EA4902" w:rsidRDefault="00B7166E" w:rsidP="00B7166E">
            <w:pPr>
              <w:pStyle w:val="23"/>
              <w:widowControl w:val="0"/>
              <w:spacing w:after="120" w:line="240" w:lineRule="auto"/>
              <w:ind w:firstLine="0"/>
              <w:rPr>
                <w:rFonts w:ascii="GHEA Grapalat" w:hAnsi="GHEA Grapalat" w:cs="Calibri"/>
                <w:color w:val="000000" w:themeColor="text1"/>
                <w:lang w:val="hy-AM"/>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r w:rsidRPr="00EA4902">
              <w:rPr>
                <w:rFonts w:ascii="GHEA Grapalat" w:hAnsi="GHEA Grapalat"/>
                <w:color w:val="000000" w:themeColor="text1"/>
              </w:rPr>
              <w:t xml:space="preserve"> </w:t>
            </w:r>
          </w:p>
        </w:tc>
      </w:tr>
      <w:tr w:rsidR="00B7166E" w:rsidRPr="009044F1" w14:paraId="5F20BDD1" w14:textId="77777777" w:rsidTr="00ED00ED">
        <w:trPr>
          <w:jc w:val="center"/>
        </w:trPr>
        <w:tc>
          <w:tcPr>
            <w:tcW w:w="1216" w:type="dxa"/>
            <w:vAlign w:val="center"/>
          </w:tcPr>
          <w:p w14:paraId="17D36F4B" w14:textId="28380C2B" w:rsidR="00B7166E" w:rsidRPr="00EA4902" w:rsidRDefault="00B7166E" w:rsidP="00B7166E">
            <w:pPr>
              <w:pStyle w:val="23"/>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2</w:t>
            </w:r>
          </w:p>
        </w:tc>
        <w:tc>
          <w:tcPr>
            <w:tcW w:w="1418" w:type="dxa"/>
          </w:tcPr>
          <w:p w14:paraId="2561496B" w14:textId="0EFD4FAF" w:rsidR="00B7166E" w:rsidRPr="00EA4902" w:rsidRDefault="00B7166E" w:rsidP="00B7166E">
            <w:pPr>
              <w:pStyle w:val="23"/>
              <w:widowControl w:val="0"/>
              <w:spacing w:after="120" w:line="240" w:lineRule="auto"/>
              <w:ind w:firstLine="0"/>
              <w:rPr>
                <w:rFonts w:ascii="GHEA Grapalat" w:hAnsi="GHEA Grapalat" w:cs="Calibri"/>
                <w:color w:val="000000" w:themeColor="text1"/>
              </w:rPr>
            </w:pPr>
            <w:r w:rsidRPr="00B723BA">
              <w:rPr>
                <w:rFonts w:ascii="GHEA Grapalat" w:hAnsi="GHEA Grapalat"/>
              </w:rPr>
              <w:t>383040</w:t>
            </w:r>
          </w:p>
        </w:tc>
        <w:tc>
          <w:tcPr>
            <w:tcW w:w="6448" w:type="dxa"/>
          </w:tcPr>
          <w:p w14:paraId="204A580D" w14:textId="55C0674C" w:rsidR="00B7166E" w:rsidRPr="00EA4902" w:rsidRDefault="00B7166E" w:rsidP="00B7166E">
            <w:pPr>
              <w:pStyle w:val="23"/>
              <w:widowControl w:val="0"/>
              <w:spacing w:after="120" w:line="240" w:lineRule="auto"/>
              <w:ind w:firstLine="0"/>
              <w:rPr>
                <w:rFonts w:ascii="GHEA Grapalat" w:hAnsi="GHEA Grapalat" w:cs="Calibri"/>
                <w:color w:val="000000" w:themeColor="text1"/>
                <w:lang w:val="hy-AM"/>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r w:rsidRPr="00EA4902">
              <w:rPr>
                <w:rFonts w:ascii="GHEA Grapalat" w:hAnsi="GHEA Grapalat"/>
                <w:color w:val="000000" w:themeColor="text1"/>
              </w:rPr>
              <w:t xml:space="preserve"> </w:t>
            </w:r>
          </w:p>
        </w:tc>
      </w:tr>
      <w:tr w:rsidR="00B7166E" w:rsidRPr="009044F1" w14:paraId="2F3F385C" w14:textId="77777777" w:rsidTr="00ED00ED">
        <w:trPr>
          <w:jc w:val="center"/>
        </w:trPr>
        <w:tc>
          <w:tcPr>
            <w:tcW w:w="1216" w:type="dxa"/>
            <w:vAlign w:val="center"/>
          </w:tcPr>
          <w:p w14:paraId="2779B590" w14:textId="4540C4CF" w:rsidR="00B7166E" w:rsidRPr="00EA4902" w:rsidRDefault="00B7166E" w:rsidP="00B7166E">
            <w:pPr>
              <w:pStyle w:val="23"/>
              <w:widowControl w:val="0"/>
              <w:spacing w:after="120" w:line="240" w:lineRule="auto"/>
              <w:ind w:firstLine="0"/>
              <w:jc w:val="center"/>
              <w:rPr>
                <w:rFonts w:ascii="GHEA Grapalat" w:hAnsi="GHEA Grapalat"/>
                <w:color w:val="000000" w:themeColor="text1"/>
                <w:lang w:val="hy-AM"/>
              </w:rPr>
            </w:pPr>
            <w:r w:rsidRPr="00EA4902">
              <w:rPr>
                <w:rFonts w:ascii="GHEA Grapalat" w:hAnsi="GHEA Grapalat"/>
                <w:color w:val="000000" w:themeColor="text1"/>
                <w:lang w:val="hy-AM"/>
              </w:rPr>
              <w:t>3</w:t>
            </w:r>
          </w:p>
        </w:tc>
        <w:tc>
          <w:tcPr>
            <w:tcW w:w="1418" w:type="dxa"/>
          </w:tcPr>
          <w:p w14:paraId="033711C9" w14:textId="785D66FA" w:rsidR="00B7166E" w:rsidRPr="00EA4902" w:rsidRDefault="00B7166E" w:rsidP="00B7166E">
            <w:pPr>
              <w:pStyle w:val="23"/>
              <w:widowControl w:val="0"/>
              <w:spacing w:after="120" w:line="240" w:lineRule="auto"/>
              <w:ind w:firstLine="0"/>
              <w:rPr>
                <w:rFonts w:ascii="Calibri" w:hAnsi="Calibri" w:cs="Calibri"/>
                <w:color w:val="000000" w:themeColor="text1"/>
                <w:lang w:val="es-ES"/>
              </w:rPr>
            </w:pPr>
            <w:r w:rsidRPr="00B723BA">
              <w:rPr>
                <w:rFonts w:ascii="GHEA Grapalat" w:hAnsi="GHEA Grapalat"/>
              </w:rPr>
              <w:t>1076040</w:t>
            </w:r>
          </w:p>
        </w:tc>
        <w:tc>
          <w:tcPr>
            <w:tcW w:w="6448" w:type="dxa"/>
          </w:tcPr>
          <w:p w14:paraId="72B1EF88" w14:textId="0BBBF5FE" w:rsidR="00B7166E" w:rsidRPr="00EA4902" w:rsidRDefault="00B7166E" w:rsidP="00B7166E">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B7166E" w:rsidRPr="009044F1" w14:paraId="561B02D5" w14:textId="77777777" w:rsidTr="00ED00ED">
        <w:trPr>
          <w:jc w:val="center"/>
        </w:trPr>
        <w:tc>
          <w:tcPr>
            <w:tcW w:w="1216" w:type="dxa"/>
            <w:vAlign w:val="center"/>
          </w:tcPr>
          <w:p w14:paraId="59FF240D" w14:textId="0EB041BD" w:rsidR="00B7166E" w:rsidRPr="002315BF" w:rsidRDefault="00B7166E" w:rsidP="00B7166E">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4</w:t>
            </w:r>
          </w:p>
        </w:tc>
        <w:tc>
          <w:tcPr>
            <w:tcW w:w="1418" w:type="dxa"/>
          </w:tcPr>
          <w:p w14:paraId="2C16EF06" w14:textId="0A793FE1" w:rsidR="00B7166E" w:rsidRPr="00EA4902" w:rsidRDefault="00B7166E" w:rsidP="00B7166E">
            <w:pPr>
              <w:pStyle w:val="23"/>
              <w:widowControl w:val="0"/>
              <w:spacing w:after="120" w:line="240" w:lineRule="auto"/>
              <w:ind w:firstLine="0"/>
              <w:rPr>
                <w:rFonts w:ascii="GHEA Grapalat" w:hAnsi="GHEA Grapalat" w:cs="Calibri"/>
                <w:color w:val="000000" w:themeColor="text1"/>
              </w:rPr>
            </w:pPr>
            <w:r w:rsidRPr="00B723BA">
              <w:rPr>
                <w:rFonts w:ascii="GHEA Grapalat" w:hAnsi="GHEA Grapalat"/>
              </w:rPr>
              <w:t>46200</w:t>
            </w:r>
          </w:p>
        </w:tc>
        <w:tc>
          <w:tcPr>
            <w:tcW w:w="6448" w:type="dxa"/>
          </w:tcPr>
          <w:p w14:paraId="06DC8D07" w14:textId="4BBC8903" w:rsidR="00B7166E" w:rsidRPr="00EA4902" w:rsidRDefault="00B7166E" w:rsidP="00B7166E">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B7166E" w:rsidRPr="009044F1" w14:paraId="71FCA503" w14:textId="77777777" w:rsidTr="00ED00ED">
        <w:trPr>
          <w:jc w:val="center"/>
        </w:trPr>
        <w:tc>
          <w:tcPr>
            <w:tcW w:w="1216" w:type="dxa"/>
            <w:vAlign w:val="center"/>
          </w:tcPr>
          <w:p w14:paraId="553425AA" w14:textId="1AD6BA37" w:rsidR="00B7166E" w:rsidRPr="002315BF" w:rsidRDefault="00B7166E" w:rsidP="00B7166E">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5</w:t>
            </w:r>
          </w:p>
        </w:tc>
        <w:tc>
          <w:tcPr>
            <w:tcW w:w="1418" w:type="dxa"/>
          </w:tcPr>
          <w:p w14:paraId="4C95BBAE" w14:textId="1A86DCCE" w:rsidR="00B7166E" w:rsidRPr="00EA4902" w:rsidRDefault="00B7166E" w:rsidP="00B7166E">
            <w:pPr>
              <w:pStyle w:val="23"/>
              <w:widowControl w:val="0"/>
              <w:spacing w:after="120" w:line="240" w:lineRule="auto"/>
              <w:ind w:firstLine="0"/>
              <w:rPr>
                <w:rFonts w:ascii="GHEA Grapalat" w:hAnsi="GHEA Grapalat" w:cs="Calibri"/>
                <w:color w:val="000000" w:themeColor="text1"/>
              </w:rPr>
            </w:pPr>
            <w:r w:rsidRPr="00EB6467">
              <w:rPr>
                <w:rFonts w:ascii="GHEA Grapalat" w:hAnsi="GHEA Grapalat"/>
              </w:rPr>
              <w:t>420000</w:t>
            </w:r>
          </w:p>
        </w:tc>
        <w:tc>
          <w:tcPr>
            <w:tcW w:w="6448" w:type="dxa"/>
          </w:tcPr>
          <w:p w14:paraId="274DE2A5" w14:textId="1AE128A2" w:rsidR="00B7166E" w:rsidRPr="00EA4902" w:rsidRDefault="00B7166E" w:rsidP="00B7166E">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B7166E" w:rsidRPr="009044F1" w14:paraId="66E2B9BE" w14:textId="77777777" w:rsidTr="00ED00ED">
        <w:trPr>
          <w:jc w:val="center"/>
        </w:trPr>
        <w:tc>
          <w:tcPr>
            <w:tcW w:w="1216" w:type="dxa"/>
            <w:vAlign w:val="center"/>
          </w:tcPr>
          <w:p w14:paraId="41D6FA80" w14:textId="3AB29F8E" w:rsidR="00B7166E" w:rsidRPr="002315BF" w:rsidRDefault="00B7166E" w:rsidP="00B7166E">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6</w:t>
            </w:r>
          </w:p>
        </w:tc>
        <w:tc>
          <w:tcPr>
            <w:tcW w:w="1418" w:type="dxa"/>
          </w:tcPr>
          <w:p w14:paraId="6F54DC0F" w14:textId="7B26A660" w:rsidR="00B7166E" w:rsidRPr="00EA4902" w:rsidRDefault="00B7166E" w:rsidP="00B7166E">
            <w:pPr>
              <w:pStyle w:val="23"/>
              <w:widowControl w:val="0"/>
              <w:spacing w:after="120" w:line="240" w:lineRule="auto"/>
              <w:ind w:firstLine="0"/>
              <w:rPr>
                <w:rFonts w:ascii="GHEA Grapalat" w:hAnsi="GHEA Grapalat" w:cs="Calibri"/>
                <w:color w:val="000000" w:themeColor="text1"/>
              </w:rPr>
            </w:pPr>
            <w:r w:rsidRPr="005A6F40">
              <w:rPr>
                <w:rFonts w:ascii="GHEA Grapalat" w:hAnsi="GHEA Grapalat"/>
              </w:rPr>
              <w:t>26880</w:t>
            </w:r>
          </w:p>
        </w:tc>
        <w:tc>
          <w:tcPr>
            <w:tcW w:w="6448" w:type="dxa"/>
          </w:tcPr>
          <w:p w14:paraId="258B2A4E" w14:textId="4AE0A1F2" w:rsidR="00B7166E" w:rsidRPr="00EA4902" w:rsidRDefault="00B7166E" w:rsidP="00B7166E">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bl>
    <w:p w14:paraId="66F3D71A"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23"/>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 xml:space="preserve">финансирование терроризма, эксплуатацию детей или преступление, включающее </w:t>
      </w:r>
      <w:proofErr w:type="spellStart"/>
      <w:r w:rsidRPr="007C7AF0">
        <w:rPr>
          <w:rFonts w:ascii="GHEA Grapalat" w:hAnsi="GHEA Grapalat"/>
        </w:rPr>
        <w:t>трафикинг</w:t>
      </w:r>
      <w:proofErr w:type="spellEnd"/>
      <w:r w:rsidRPr="007C7AF0">
        <w:rPr>
          <w:rFonts w:ascii="GHEA Grapalat" w:hAnsi="GHEA Grapalat"/>
        </w:rPr>
        <w:t xml:space="preserve">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23"/>
        <w:rPr>
          <w:rFonts w:ascii="GHEA Grapalat" w:hAnsi="GHEA Grapalat"/>
        </w:rPr>
      </w:pPr>
      <w:r w:rsidRPr="007C7AF0">
        <w:rPr>
          <w:rFonts w:ascii="GHEA Grapalat" w:hAnsi="GHEA Grapalat"/>
        </w:rPr>
        <w:lastRenderedPageBreak/>
        <w:t>4)</w:t>
      </w:r>
      <w:r w:rsidRPr="007C7AF0">
        <w:rPr>
          <w:rFonts w:ascii="GHEA Grapalat" w:hAnsi="GHEA Grapalat"/>
        </w:rPr>
        <w:tab/>
        <w:t xml:space="preserve">в отношении которых  административный акт, устанавливающий ответственность за </w:t>
      </w:r>
      <w:proofErr w:type="spellStart"/>
      <w:r w:rsidRPr="007C7AF0">
        <w:rPr>
          <w:rFonts w:ascii="GHEA Grapalat" w:hAnsi="GHEA Grapalat"/>
        </w:rPr>
        <w:t>антиконкурентное</w:t>
      </w:r>
      <w:proofErr w:type="spellEnd"/>
      <w:r w:rsidRPr="007C7AF0">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7C7AF0">
        <w:rPr>
          <w:rFonts w:ascii="GHEA Grapalat" w:hAnsi="GHEA Grapalat"/>
        </w:rPr>
        <w:t>необжалуемым</w:t>
      </w:r>
      <w:proofErr w:type="spellEnd"/>
      <w:r w:rsidRPr="007C7AF0">
        <w:rPr>
          <w:rFonts w:ascii="GHEA Grapalat" w:hAnsi="GHEA Grapalat"/>
        </w:rPr>
        <w:t>, а в случае обжалования оставлен без изменений;</w:t>
      </w:r>
    </w:p>
    <w:p w14:paraId="196C2542" w14:textId="77777777" w:rsidR="007C7AF0" w:rsidRPr="007C7AF0" w:rsidRDefault="007C7AF0" w:rsidP="007C7AF0">
      <w:pPr>
        <w:pStyle w:val="23"/>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23"/>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23"/>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23"/>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5FFF1E8E" w:rsidR="007C7AF0" w:rsidRPr="00276BED" w:rsidRDefault="007C7AF0" w:rsidP="00276BED">
      <w:pPr>
        <w:pStyle w:val="23"/>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9666BF3" w14:textId="77777777" w:rsidR="007C7AF0" w:rsidRPr="007C7AF0" w:rsidRDefault="007C7AF0" w:rsidP="007C7AF0">
      <w:pPr>
        <w:pStyle w:val="23"/>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69484A87" w14:textId="77777777" w:rsidR="007C7AF0" w:rsidRPr="007C7AF0" w:rsidRDefault="007C7AF0" w:rsidP="007C7AF0">
      <w:pPr>
        <w:pStyle w:val="23"/>
        <w:rPr>
          <w:rFonts w:ascii="GHEA Grapalat" w:hAnsi="GHEA Grapalat"/>
        </w:rPr>
      </w:pPr>
    </w:p>
    <w:p w14:paraId="1560039F" w14:textId="77777777" w:rsidR="007C7AF0" w:rsidRPr="007C7AF0" w:rsidRDefault="007C7AF0" w:rsidP="007C7AF0">
      <w:pPr>
        <w:pStyle w:val="23"/>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23"/>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23"/>
        <w:rPr>
          <w:rFonts w:ascii="GHEA Grapalat" w:hAnsi="GHEA Grapalat"/>
        </w:rPr>
      </w:pPr>
      <w:r w:rsidRPr="007C7AF0">
        <w:rPr>
          <w:rFonts w:ascii="GHEA Grapalat" w:hAnsi="GHEA Grapalat"/>
        </w:rPr>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w:t>
      </w:r>
      <w:r w:rsidRPr="007C7AF0">
        <w:rPr>
          <w:rFonts w:ascii="GHEA Grapalat" w:hAnsi="GHEA Grapalat"/>
        </w:rPr>
        <w:lastRenderedPageBreak/>
        <w:t>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23"/>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23"/>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23"/>
        <w:rPr>
          <w:rFonts w:ascii="GHEA Grapalat" w:hAnsi="GHEA Grapalat"/>
        </w:rPr>
      </w:pPr>
      <w:r w:rsidRPr="007C7AF0">
        <w:rPr>
          <w:rFonts w:ascii="GHEA Grapalat" w:hAnsi="GHEA Grapalat"/>
        </w:rPr>
        <w:lastRenderedPageBreak/>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23"/>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23"/>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23"/>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23"/>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C4719C" w14:textId="6C18FF08" w:rsidR="00BD2C67" w:rsidRDefault="007C7AF0" w:rsidP="00EA4902">
      <w:pPr>
        <w:pStyle w:val="23"/>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FCD12B" w14:textId="77777777" w:rsidR="00EA4902" w:rsidRPr="00EA4902" w:rsidRDefault="00EA4902" w:rsidP="00EA4902">
      <w:pPr>
        <w:pStyle w:val="23"/>
        <w:rPr>
          <w:rFonts w:ascii="GHEA Grapalat" w:hAnsi="GHEA Grapalat"/>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комиссия в установленный срок вносит обусловленные ими изменения в </w:t>
      </w:r>
      <w:r w:rsidR="00750FFF" w:rsidRPr="00750FFF">
        <w:rPr>
          <w:rFonts w:ascii="GHEA Grapalat" w:hAnsi="GHEA Grapalat"/>
          <w:lang w:val="hy-AM"/>
        </w:rPr>
        <w:lastRenderedPageBreak/>
        <w:t>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2ADEDF03" w:rsidR="000371A2" w:rsidRDefault="000371A2" w:rsidP="00204733">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2315BF" w:rsidRPr="002315BF">
        <w:rPr>
          <w:rFonts w:ascii="GHEA Grapalat" w:hAnsi="GHEA Grapalat"/>
          <w:sz w:val="24"/>
          <w:szCs w:val="24"/>
        </w:rPr>
        <w:t>1</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w:t>
      </w:r>
      <w:proofErr w:type="spellStart"/>
      <w:r w:rsidR="00204733">
        <w:rPr>
          <w:rFonts w:ascii="GHEA Grapalat" w:hAnsi="GHEA Grapalat"/>
          <w:sz w:val="24"/>
          <w:szCs w:val="24"/>
        </w:rPr>
        <w:t>Арменакян</w:t>
      </w:r>
      <w:proofErr w:type="spellEnd"/>
      <w:r w:rsidR="00204733">
        <w:rPr>
          <w:rFonts w:ascii="GHEA Grapalat" w:hAnsi="GHEA Grapalat"/>
          <w:sz w:val="24"/>
          <w:szCs w:val="24"/>
        </w:rPr>
        <w:t xml:space="preserve"> 129, г. Ереван». </w:t>
      </w:r>
    </w:p>
    <w:p w14:paraId="31828484" w14:textId="44CB238D"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w:t>
      </w:r>
      <w:proofErr w:type="spellStart"/>
      <w:r w:rsidR="00204733" w:rsidRPr="00204733">
        <w:rPr>
          <w:rFonts w:ascii="GHEA Grapalat" w:hAnsi="GHEA Grapalat"/>
          <w:sz w:val="22"/>
          <w:szCs w:val="22"/>
        </w:rPr>
        <w:t>Хачатрян</w:t>
      </w:r>
      <w:proofErr w:type="spellEnd"/>
      <w:r w:rsidR="00204733" w:rsidRPr="00204733">
        <w:rPr>
          <w:rFonts w:ascii="GHEA Grapalat" w:hAnsi="GHEA Grapalat"/>
          <w:sz w:val="22"/>
          <w:szCs w:val="22"/>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C5BE70" w14:textId="25ACE436" w:rsidR="00721677" w:rsidRPr="00721677" w:rsidRDefault="00721677" w:rsidP="00276B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Pr>
          <w:rFonts w:ascii="GHEA Grapalat" w:hAnsi="GHEA Grapalat" w:cs="Sylfaen"/>
          <w:sz w:val="24"/>
          <w:szCs w:val="24"/>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9E5698C" w14:textId="3FBE4AE1" w:rsidR="009D180E" w:rsidRPr="00276BED" w:rsidRDefault="00C8055A" w:rsidP="00276B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82620A"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82620A"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4DEA5" w14:textId="484648AB" w:rsidR="00FA0E41" w:rsidRPr="00276BED" w:rsidRDefault="00220C7C" w:rsidP="00276B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BF1A6AC" w14:textId="77777777" w:rsidR="00A225E0" w:rsidRDefault="00A225E0" w:rsidP="00B46D58">
      <w:pPr>
        <w:rPr>
          <w:rFonts w:ascii="GHEA Grapalat" w:hAnsi="GHEA Grapalat" w:cs="Sylfaen"/>
        </w:rPr>
      </w:pPr>
    </w:p>
    <w:p w14:paraId="2F1E4C2A" w14:textId="00B95C43"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8.ВСКРЫТИЕ, ОЦЕНКА ЗАЯВОК И</w:t>
      </w:r>
    </w:p>
    <w:p w14:paraId="385CB7F5" w14:textId="621525C5"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lastRenderedPageBreak/>
        <w:t>ПОДВЕДЕНИЕ ИТОГОВ</w:t>
      </w:r>
    </w:p>
    <w:p w14:paraId="5809FD88" w14:textId="463A27D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2315BF" w:rsidRPr="002315BF">
        <w:rPr>
          <w:rFonts w:ascii="GHEA Grapalat" w:hAnsi="GHEA Grapalat"/>
          <w:bCs/>
        </w:rPr>
        <w:t>1</w:t>
      </w:r>
      <w:r w:rsidR="00CD332E">
        <w:rPr>
          <w:rFonts w:ascii="GHEA Grapalat" w:hAnsi="GHEA Grapalat"/>
          <w:bCs/>
        </w:rPr>
        <w:t>5</w:t>
      </w:r>
      <w:r w:rsidR="002315BF" w:rsidRPr="002315BF">
        <w:rPr>
          <w:rFonts w:ascii="GHEA Grapalat" w:hAnsi="GHEA Grapalat"/>
          <w:bCs/>
        </w:rPr>
        <w:t>:30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Если количество лотов в процедуре закупок не превышает </w:t>
      </w:r>
      <w:proofErr w:type="spellStart"/>
      <w:r w:rsidRPr="008121EC">
        <w:rPr>
          <w:rFonts w:ascii="GHEA Grapalat" w:hAnsi="GHEA Grapalat"/>
          <w:bCs/>
        </w:rPr>
        <w:t>семдесять</w:t>
      </w:r>
      <w:proofErr w:type="spellEnd"/>
      <w:r w:rsidRPr="008121EC">
        <w:rPr>
          <w:rFonts w:ascii="GHEA Grapalat" w:hAnsi="GHEA Grapalat"/>
          <w:bCs/>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на  </w:t>
      </w:r>
      <w:proofErr w:type="spellStart"/>
      <w:r w:rsidRPr="008121EC">
        <w:rPr>
          <w:rFonts w:ascii="GHEA Grapalat" w:hAnsi="GHEA Grapalat"/>
          <w:bCs/>
        </w:rPr>
        <w:t>заседаниии</w:t>
      </w:r>
      <w:proofErr w:type="spellEnd"/>
      <w:r w:rsidRPr="008121EC">
        <w:rPr>
          <w:rFonts w:ascii="GHEA Grapalat" w:hAnsi="GHEA Grapalat"/>
          <w:bCs/>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8121EC">
        <w:rPr>
          <w:rFonts w:ascii="GHEA Grapalat" w:hAnsi="GHEA Grapalat"/>
          <w:bCs/>
        </w:rPr>
        <w:t>ценыучастников</w:t>
      </w:r>
      <w:proofErr w:type="spellEnd"/>
      <w:r w:rsidRPr="008121EC">
        <w:rPr>
          <w:rFonts w:ascii="GHEA Grapalat" w:hAnsi="GHEA Grapalat"/>
          <w:bCs/>
        </w:rPr>
        <w:t xml:space="preserve">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8121EC">
        <w:rPr>
          <w:rFonts w:ascii="GHEA Grapalat" w:hAnsi="GHEA Grapalat"/>
          <w:bCs/>
        </w:rPr>
        <w:t>предусмотрения</w:t>
      </w:r>
      <w:proofErr w:type="spellEnd"/>
      <w:r w:rsidRPr="008121EC">
        <w:rPr>
          <w:rFonts w:ascii="GHEA Grapalat" w:hAnsi="GHEA Grapalat"/>
          <w:bCs/>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8121EC">
        <w:rPr>
          <w:rFonts w:ascii="GHEA Grapalat" w:hAnsi="GHEA Grapalat"/>
          <w:bCs/>
        </w:rPr>
        <w:t>предусматриванием</w:t>
      </w:r>
      <w:proofErr w:type="spellEnd"/>
      <w:r w:rsidRPr="008121EC">
        <w:rPr>
          <w:rFonts w:ascii="GHEA Grapalat" w:hAnsi="GHEA Grapalat"/>
          <w:bCs/>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w:t>
      </w:r>
      <w:r w:rsidRPr="008121EC">
        <w:rPr>
          <w:rFonts w:ascii="GHEA Grapalat" w:hAnsi="GHEA Grapalat"/>
          <w:bCs/>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 xml:space="preserve">опубликовывает в бюллетене воспроизведенный (отсканированный) с оригинала вариант протокола заседания по вскрытию и оценке заявок  и сводный </w:t>
      </w:r>
      <w:r w:rsidRPr="008121EC">
        <w:rPr>
          <w:rFonts w:ascii="GHEA Grapalat" w:hAnsi="GHEA Grapalat"/>
          <w:bCs/>
        </w:rPr>
        <w:lastRenderedPageBreak/>
        <w:t>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8121EC">
        <w:rPr>
          <w:rFonts w:ascii="GHEA Grapalat" w:hAnsi="GHEA Grapalat"/>
          <w:bCs/>
        </w:rPr>
        <w:t>сорокодневного</w:t>
      </w:r>
      <w:proofErr w:type="spellEnd"/>
      <w:r w:rsidRPr="008121EC">
        <w:rPr>
          <w:rFonts w:ascii="GHEA Grapalat" w:hAnsi="GHEA Grapalat"/>
          <w:bCs/>
        </w:rPr>
        <w:t xml:space="preserve"> срока, установленного для включения уполномоченным органом </w:t>
      </w:r>
      <w:r w:rsidRPr="008121EC">
        <w:rPr>
          <w:rFonts w:ascii="GHEA Grapalat" w:hAnsi="GHEA Grapalat"/>
          <w:bCs/>
        </w:rPr>
        <w:lastRenderedPageBreak/>
        <w:t>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w:t>
      </w:r>
      <w:r w:rsidRPr="008121EC">
        <w:rPr>
          <w:rFonts w:ascii="GHEA Grapalat" w:hAnsi="GHEA Grapalat"/>
          <w:bCs/>
        </w:rPr>
        <w:lastRenderedPageBreak/>
        <w:t xml:space="preserve">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w:t>
      </w:r>
      <w:r w:rsidRPr="008121EC">
        <w:rPr>
          <w:rFonts w:ascii="GHEA Grapalat" w:hAnsi="GHEA Grapalat"/>
          <w:bCs/>
        </w:rPr>
        <w:lastRenderedPageBreak/>
        <w:t>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3EC2F94A"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0AB559A3"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214EBE">
        <w:rPr>
          <w:rFonts w:ascii="GHEA Grapalat" w:hAnsi="GHEA Grapalat" w:cs="Sylfaen"/>
        </w:rPr>
        <w:t>93</w:t>
      </w:r>
      <w:r w:rsidRPr="002E6E0C">
        <w:rPr>
          <w:rFonts w:ascii="GHEA Grapalat" w:hAnsi="GHEA Grapalat" w:cs="Sylfaen"/>
        </w:rPr>
        <w:t>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2D05D2C4"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w:t>
      </w:r>
      <w:r w:rsidR="00214EBE">
        <w:rPr>
          <w:rFonts w:ascii="GHEA Grapalat" w:hAnsi="GHEA Grapalat"/>
          <w:i/>
        </w:rPr>
        <w:t>93</w:t>
      </w:r>
      <w:r w:rsidRPr="009F031B">
        <w:rPr>
          <w:rFonts w:ascii="GHEA Grapalat" w:hAnsi="GHEA Grapalat"/>
          <w:i/>
        </w:rPr>
        <w:t>".</w:t>
      </w:r>
    </w:p>
    <w:p w14:paraId="61F4104C" w14:textId="107FD9CB"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w:t>
      </w:r>
      <w:r w:rsidR="00214EBE">
        <w:rPr>
          <w:rFonts w:ascii="GHEA Grapalat" w:hAnsi="GHEA Grapalat"/>
          <w:i/>
        </w:rPr>
        <w:t>93</w:t>
      </w:r>
      <w:r w:rsidRPr="009F031B">
        <w:rPr>
          <w:rFonts w:ascii="GHEA Grapalat" w:hAnsi="GHEA Grapalat"/>
          <w:i/>
        </w:rPr>
        <w:t>",</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578DD898" w:rsidR="00B2572B" w:rsidRPr="00276BED"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080196">
        <w:rPr>
          <w:rFonts w:ascii="GHEA Grapalat" w:hAnsi="GHEA Grapalat"/>
        </w:rPr>
        <w:t>HA-GHTSDB-2026/21</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6160D33D" w:rsidR="00374F4A" w:rsidRPr="00E63D9B"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80196">
        <w:rPr>
          <w:rFonts w:ascii="GHEA Grapalat" w:hAnsi="GHEA Grapalat"/>
        </w:rPr>
        <w:t>HA-GHTSDB-2026/21</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154B2E80"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080196">
        <w:rPr>
          <w:rFonts w:ascii="GHEA Grapalat" w:hAnsi="GHEA Grapalat"/>
        </w:rPr>
        <w:t>HA-GHTSDB-2026/21</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14440227" w14:textId="3D7D543B"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080196">
        <w:rPr>
          <w:rFonts w:ascii="GHEA Grapalat" w:hAnsi="GHEA Grapalat"/>
        </w:rPr>
        <w:t>HA-GHTSDB-2026/21</w:t>
      </w:r>
    </w:p>
    <w:p w14:paraId="1013483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EC55837" w14:textId="3C02E10E"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1"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267589CC" w:rsidR="00652A78" w:rsidRPr="00E63D9B"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080196">
        <w:rPr>
          <w:rFonts w:ascii="GHEA Grapalat" w:hAnsi="GHEA Grapalat"/>
        </w:rPr>
        <w:t>HA-GHTSDB-2026/21</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AA3DF5"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AA3DF5"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AA3DF5"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AA3DF5"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AA3DF5"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AA3DF5"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AA3DF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AA3DF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AA3DF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AA3DF5"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AA3DF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AA3DF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AA3DF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AA3DF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AA3DF5"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AA3DF5"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AA3DF5"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AA3DF5"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AA3DF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AA3DF5"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AA3DF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AA3DF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3"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2E086F07" w:rsidR="00B2572B" w:rsidRPr="00D94BEA"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080196">
        <w:rPr>
          <w:rFonts w:ascii="GHEA Grapalat" w:hAnsi="GHEA Grapalat"/>
        </w:rPr>
        <w:t>HA-GHTSDB-2026/21</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2C7711F3" w:rsidR="005744FC" w:rsidRPr="00D94BEA"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080196">
        <w:rPr>
          <w:rFonts w:ascii="GHEA Grapalat" w:hAnsi="GHEA Grapalat"/>
        </w:rPr>
        <w:t>HA-GHTSDB-2026/21</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4BF5DF1F" w:rsidR="00673870" w:rsidRPr="00D94BEA"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80196">
        <w:rPr>
          <w:rFonts w:ascii="GHEA Grapalat" w:hAnsi="GHEA Grapalat"/>
        </w:rPr>
        <w:t>HA-GHTSDB-2026/21</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1592DE7F" w:rsidR="00F748AA" w:rsidRPr="00D94BEA"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80196">
        <w:rPr>
          <w:rFonts w:ascii="GHEA Grapalat" w:hAnsi="GHEA Grapalat"/>
        </w:rPr>
        <w:t>HA-GHTSDB-2026/21</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lastRenderedPageBreak/>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2EA0334F" w:rsidR="00F748AA" w:rsidRPr="00D94BEA"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80196">
        <w:rPr>
          <w:rFonts w:ascii="GHEA Grapalat" w:hAnsi="GHEA Grapalat"/>
        </w:rPr>
        <w:t>HA-GHTSDB-2026/21</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 xml:space="preserve">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347CF098" w:rsidR="00C35BE4" w:rsidRDefault="00C35BE4"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29332478"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080196">
        <w:rPr>
          <w:rFonts w:ascii="GHEA Grapalat" w:hAnsi="GHEA Grapalat"/>
          <w:sz w:val="20"/>
          <w:szCs w:val="20"/>
        </w:rPr>
        <w:t>HA-GHTSDB-2026/21</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548"/>
        <w:gridCol w:w="1955"/>
        <w:gridCol w:w="2395"/>
        <w:gridCol w:w="853"/>
        <w:gridCol w:w="1149"/>
        <w:gridCol w:w="1278"/>
        <w:gridCol w:w="1128"/>
        <w:gridCol w:w="1620"/>
        <w:gridCol w:w="1332"/>
        <w:gridCol w:w="10"/>
      </w:tblGrid>
      <w:tr w:rsidR="00930CCC" w:rsidRPr="00E40AC8" w14:paraId="5DBABA81" w14:textId="77777777" w:rsidTr="00EC00E5">
        <w:trPr>
          <w:trHeight w:val="89"/>
          <w:jc w:val="center"/>
        </w:trPr>
        <w:tc>
          <w:tcPr>
            <w:tcW w:w="14612" w:type="dxa"/>
            <w:gridSpan w:val="11"/>
            <w:vAlign w:val="center"/>
          </w:tcPr>
          <w:p w14:paraId="66B8E1C9" w14:textId="4170F0B5"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Услуги</w:t>
            </w:r>
          </w:p>
        </w:tc>
      </w:tr>
      <w:tr w:rsidR="00930CCC" w:rsidRPr="00E40AC8" w14:paraId="3B2619FD" w14:textId="77777777" w:rsidTr="00CB4B4C">
        <w:trPr>
          <w:gridAfter w:val="1"/>
          <w:wAfter w:w="10" w:type="dxa"/>
          <w:trHeight w:val="247"/>
          <w:jc w:val="center"/>
        </w:trPr>
        <w:tc>
          <w:tcPr>
            <w:tcW w:w="1344" w:type="dxa"/>
            <w:vMerge w:val="restart"/>
            <w:vAlign w:val="center"/>
          </w:tcPr>
          <w:p w14:paraId="5F91C293"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548" w:type="dxa"/>
            <w:vMerge w:val="restart"/>
            <w:vAlign w:val="center"/>
          </w:tcPr>
          <w:p w14:paraId="75E267D4"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1955" w:type="dxa"/>
            <w:vMerge w:val="restart"/>
            <w:vAlign w:val="center"/>
          </w:tcPr>
          <w:p w14:paraId="071A3EA9" w14:textId="558EF78A" w:rsidR="00930CCC" w:rsidRPr="00C35BE4" w:rsidRDefault="00930CCC" w:rsidP="00362A71">
            <w:pPr>
              <w:widowControl w:val="0"/>
              <w:jc w:val="center"/>
              <w:rPr>
                <w:rFonts w:ascii="GHEA Grapalat" w:hAnsi="GHEA Grapalat"/>
                <w:sz w:val="12"/>
                <w:szCs w:val="12"/>
              </w:rPr>
            </w:pPr>
            <w:r w:rsidRPr="000B4879">
              <w:rPr>
                <w:rFonts w:ascii="GHEA Grapalat" w:hAnsi="GHEA Grapalat"/>
                <w:sz w:val="20"/>
                <w:lang w:val="hy-AM"/>
              </w:rPr>
              <w:t>Название услуги</w:t>
            </w:r>
          </w:p>
        </w:tc>
        <w:tc>
          <w:tcPr>
            <w:tcW w:w="2395" w:type="dxa"/>
            <w:vMerge w:val="restart"/>
            <w:vAlign w:val="center"/>
          </w:tcPr>
          <w:p w14:paraId="09B61579" w14:textId="3B27F622"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853" w:type="dxa"/>
            <w:vMerge w:val="restart"/>
            <w:vAlign w:val="center"/>
          </w:tcPr>
          <w:p w14:paraId="29627456"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149" w:type="dxa"/>
            <w:vMerge w:val="restart"/>
            <w:vAlign w:val="center"/>
          </w:tcPr>
          <w:p w14:paraId="1DCB70DF" w14:textId="7353289D" w:rsidR="00930CCC" w:rsidRPr="00C35BE4" w:rsidRDefault="00930CCC" w:rsidP="00930CCC">
            <w:pPr>
              <w:widowControl w:val="0"/>
              <w:jc w:val="center"/>
              <w:rPr>
                <w:rFonts w:ascii="GHEA Grapalat" w:hAnsi="GHEA Grapalat"/>
                <w:sz w:val="12"/>
                <w:szCs w:val="12"/>
              </w:rPr>
            </w:pPr>
            <w:r w:rsidRPr="00C35BE4">
              <w:rPr>
                <w:rFonts w:ascii="GHEA Grapalat" w:hAnsi="GHEA Grapalat"/>
                <w:sz w:val="12"/>
                <w:szCs w:val="12"/>
              </w:rPr>
              <w:t xml:space="preserve">общий объем </w:t>
            </w:r>
          </w:p>
          <w:p w14:paraId="4115D59E" w14:textId="6F5440E9" w:rsidR="00930CCC" w:rsidRPr="00C35BE4" w:rsidRDefault="00930CCC" w:rsidP="00362A71">
            <w:pPr>
              <w:widowControl w:val="0"/>
              <w:jc w:val="center"/>
              <w:rPr>
                <w:rFonts w:ascii="GHEA Grapalat" w:hAnsi="GHEA Grapalat"/>
                <w:sz w:val="12"/>
                <w:szCs w:val="12"/>
              </w:rPr>
            </w:pPr>
          </w:p>
        </w:tc>
        <w:tc>
          <w:tcPr>
            <w:tcW w:w="1278" w:type="dxa"/>
            <w:vMerge w:val="restart"/>
            <w:vAlign w:val="center"/>
          </w:tcPr>
          <w:p w14:paraId="5849FBAE" w14:textId="77777777" w:rsidR="00930CCC" w:rsidRPr="00C35BE4" w:rsidRDefault="00930CCC" w:rsidP="00930CCC">
            <w:pPr>
              <w:widowControl w:val="0"/>
              <w:jc w:val="center"/>
              <w:rPr>
                <w:rFonts w:ascii="GHEA Grapalat" w:hAnsi="GHEA Grapalat"/>
                <w:sz w:val="12"/>
                <w:szCs w:val="12"/>
              </w:rPr>
            </w:pPr>
            <w:proofErr w:type="spellStart"/>
            <w:r w:rsidRPr="00C35BE4">
              <w:rPr>
                <w:rFonts w:ascii="GHEA Grapalat" w:hAnsi="GHEA Grapalat"/>
                <w:sz w:val="12"/>
                <w:szCs w:val="12"/>
              </w:rPr>
              <w:t>Ориен</w:t>
            </w:r>
            <w:proofErr w:type="spellEnd"/>
          </w:p>
          <w:p w14:paraId="021BA987" w14:textId="29492ABD" w:rsidR="00930CCC" w:rsidRPr="00C35BE4" w:rsidRDefault="00930CCC" w:rsidP="00930CCC">
            <w:pPr>
              <w:widowControl w:val="0"/>
              <w:jc w:val="center"/>
              <w:rPr>
                <w:rFonts w:ascii="GHEA Grapalat" w:hAnsi="GHEA Grapalat"/>
                <w:sz w:val="12"/>
                <w:szCs w:val="12"/>
              </w:rPr>
            </w:pPr>
            <w:proofErr w:type="spellStart"/>
            <w:r w:rsidRPr="00C35BE4">
              <w:rPr>
                <w:rFonts w:ascii="GHEA Grapalat" w:hAnsi="GHEA Grapalat"/>
                <w:sz w:val="12"/>
                <w:szCs w:val="12"/>
              </w:rPr>
              <w:t>тировочная</w:t>
            </w:r>
            <w:proofErr w:type="spellEnd"/>
            <w:r w:rsidRPr="00C35BE4">
              <w:rPr>
                <w:rFonts w:ascii="GHEA Grapalat" w:hAnsi="GHEA Grapalat"/>
                <w:sz w:val="12"/>
                <w:szCs w:val="12"/>
              </w:rPr>
              <w:t xml:space="preserve"> цена за единицу/армянский драм/</w:t>
            </w:r>
          </w:p>
        </w:tc>
        <w:tc>
          <w:tcPr>
            <w:tcW w:w="1128" w:type="dxa"/>
            <w:vMerge w:val="restart"/>
            <w:vAlign w:val="center"/>
          </w:tcPr>
          <w:p w14:paraId="4D25DD52" w14:textId="77777777" w:rsidR="00930CCC" w:rsidRPr="00C35BE4" w:rsidRDefault="00930CCC" w:rsidP="00362A71">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7554450E"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драмов РА</w:t>
            </w:r>
          </w:p>
        </w:tc>
        <w:tc>
          <w:tcPr>
            <w:tcW w:w="2952" w:type="dxa"/>
            <w:gridSpan w:val="2"/>
            <w:vAlign w:val="center"/>
          </w:tcPr>
          <w:p w14:paraId="06C47E18"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930CCC" w:rsidRPr="00E40AC8" w14:paraId="520C98F0" w14:textId="77777777" w:rsidTr="00CB4B4C">
        <w:trPr>
          <w:gridAfter w:val="1"/>
          <w:wAfter w:w="10" w:type="dxa"/>
          <w:trHeight w:val="1073"/>
          <w:jc w:val="center"/>
        </w:trPr>
        <w:tc>
          <w:tcPr>
            <w:tcW w:w="1344" w:type="dxa"/>
            <w:vMerge/>
            <w:vAlign w:val="center"/>
          </w:tcPr>
          <w:p w14:paraId="3FBFCC63" w14:textId="77777777" w:rsidR="00930CCC" w:rsidRPr="00E40AC8" w:rsidRDefault="00930CCC" w:rsidP="00362A71">
            <w:pPr>
              <w:widowControl w:val="0"/>
              <w:jc w:val="center"/>
              <w:rPr>
                <w:rFonts w:ascii="GHEA Grapalat" w:hAnsi="GHEA Grapalat"/>
                <w:sz w:val="20"/>
              </w:rPr>
            </w:pPr>
          </w:p>
        </w:tc>
        <w:tc>
          <w:tcPr>
            <w:tcW w:w="1548" w:type="dxa"/>
            <w:vMerge/>
            <w:vAlign w:val="center"/>
          </w:tcPr>
          <w:p w14:paraId="3C10C4C3" w14:textId="77777777" w:rsidR="00930CCC" w:rsidRPr="00E40AC8" w:rsidRDefault="00930CCC" w:rsidP="00362A71">
            <w:pPr>
              <w:widowControl w:val="0"/>
              <w:jc w:val="center"/>
              <w:rPr>
                <w:rFonts w:ascii="GHEA Grapalat" w:hAnsi="GHEA Grapalat"/>
                <w:sz w:val="20"/>
              </w:rPr>
            </w:pPr>
          </w:p>
        </w:tc>
        <w:tc>
          <w:tcPr>
            <w:tcW w:w="1955" w:type="dxa"/>
            <w:vMerge/>
            <w:vAlign w:val="center"/>
          </w:tcPr>
          <w:p w14:paraId="53E3E5EE" w14:textId="5396A6EF" w:rsidR="00930CCC" w:rsidRPr="000B4879" w:rsidRDefault="00930CCC" w:rsidP="00362A71">
            <w:pPr>
              <w:widowControl w:val="0"/>
              <w:jc w:val="center"/>
              <w:rPr>
                <w:rFonts w:ascii="GHEA Grapalat" w:hAnsi="GHEA Grapalat"/>
                <w:sz w:val="20"/>
                <w:lang w:val="hy-AM"/>
              </w:rPr>
            </w:pPr>
          </w:p>
        </w:tc>
        <w:tc>
          <w:tcPr>
            <w:tcW w:w="2395" w:type="dxa"/>
            <w:vMerge/>
            <w:vAlign w:val="center"/>
          </w:tcPr>
          <w:p w14:paraId="6A593BAA" w14:textId="14E297BD" w:rsidR="00930CCC" w:rsidRPr="00E40AC8" w:rsidRDefault="00930CCC" w:rsidP="00362A71">
            <w:pPr>
              <w:widowControl w:val="0"/>
              <w:jc w:val="center"/>
              <w:rPr>
                <w:rFonts w:ascii="GHEA Grapalat" w:hAnsi="GHEA Grapalat"/>
                <w:sz w:val="20"/>
              </w:rPr>
            </w:pPr>
          </w:p>
        </w:tc>
        <w:tc>
          <w:tcPr>
            <w:tcW w:w="853" w:type="dxa"/>
            <w:vMerge/>
            <w:vAlign w:val="center"/>
          </w:tcPr>
          <w:p w14:paraId="7C52C5E4" w14:textId="77777777" w:rsidR="00930CCC" w:rsidRPr="00E40AC8" w:rsidRDefault="00930CCC" w:rsidP="00362A71">
            <w:pPr>
              <w:widowControl w:val="0"/>
              <w:jc w:val="center"/>
              <w:rPr>
                <w:rFonts w:ascii="GHEA Grapalat" w:hAnsi="GHEA Grapalat"/>
                <w:sz w:val="20"/>
              </w:rPr>
            </w:pPr>
          </w:p>
        </w:tc>
        <w:tc>
          <w:tcPr>
            <w:tcW w:w="1149" w:type="dxa"/>
            <w:vMerge/>
            <w:vAlign w:val="center"/>
          </w:tcPr>
          <w:p w14:paraId="0E7EB391" w14:textId="77777777" w:rsidR="00930CCC" w:rsidRPr="00E40AC8" w:rsidRDefault="00930CCC" w:rsidP="00362A71">
            <w:pPr>
              <w:widowControl w:val="0"/>
              <w:jc w:val="center"/>
              <w:rPr>
                <w:rFonts w:ascii="GHEA Grapalat" w:hAnsi="GHEA Grapalat"/>
                <w:sz w:val="20"/>
              </w:rPr>
            </w:pPr>
          </w:p>
        </w:tc>
        <w:tc>
          <w:tcPr>
            <w:tcW w:w="1278" w:type="dxa"/>
            <w:vMerge/>
            <w:vAlign w:val="center"/>
          </w:tcPr>
          <w:p w14:paraId="61C578E2" w14:textId="77777777" w:rsidR="00930CCC" w:rsidRPr="00C35BE4" w:rsidRDefault="00930CCC" w:rsidP="00362A71">
            <w:pPr>
              <w:widowControl w:val="0"/>
              <w:jc w:val="center"/>
              <w:rPr>
                <w:rFonts w:ascii="GHEA Grapalat" w:hAnsi="GHEA Grapalat"/>
                <w:sz w:val="12"/>
                <w:szCs w:val="12"/>
              </w:rPr>
            </w:pPr>
          </w:p>
        </w:tc>
        <w:tc>
          <w:tcPr>
            <w:tcW w:w="1128" w:type="dxa"/>
            <w:vMerge/>
            <w:vAlign w:val="center"/>
          </w:tcPr>
          <w:p w14:paraId="2DBB7F58" w14:textId="1ECE0C95" w:rsidR="00930CCC" w:rsidRPr="00C35BE4" w:rsidRDefault="00930CCC" w:rsidP="00362A71">
            <w:pPr>
              <w:widowControl w:val="0"/>
              <w:jc w:val="center"/>
              <w:rPr>
                <w:rFonts w:ascii="GHEA Grapalat" w:hAnsi="GHEA Grapalat"/>
                <w:sz w:val="12"/>
                <w:szCs w:val="12"/>
              </w:rPr>
            </w:pPr>
          </w:p>
        </w:tc>
        <w:tc>
          <w:tcPr>
            <w:tcW w:w="1620" w:type="dxa"/>
            <w:vAlign w:val="center"/>
          </w:tcPr>
          <w:p w14:paraId="0D111941"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адрес</w:t>
            </w:r>
          </w:p>
        </w:tc>
        <w:tc>
          <w:tcPr>
            <w:tcW w:w="1332" w:type="dxa"/>
            <w:vAlign w:val="center"/>
          </w:tcPr>
          <w:p w14:paraId="640294A0" w14:textId="6D71EF8D" w:rsidR="00930CCC" w:rsidRPr="00C35BE4" w:rsidRDefault="00930CCC" w:rsidP="00362A71">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CB4B4C" w:rsidRPr="00E40AC8" w14:paraId="0A887256" w14:textId="77777777" w:rsidTr="00CB4B4C">
        <w:trPr>
          <w:gridAfter w:val="1"/>
          <w:wAfter w:w="10" w:type="dxa"/>
          <w:trHeight w:val="646"/>
          <w:jc w:val="center"/>
        </w:trPr>
        <w:tc>
          <w:tcPr>
            <w:tcW w:w="1344" w:type="dxa"/>
            <w:vAlign w:val="center"/>
          </w:tcPr>
          <w:p w14:paraId="48540EB9" w14:textId="4F310583" w:rsidR="00CB4B4C" w:rsidRPr="00EA4902" w:rsidRDefault="00CB4B4C" w:rsidP="00CB4B4C">
            <w:pPr>
              <w:widowControl w:val="0"/>
              <w:jc w:val="center"/>
              <w:rPr>
                <w:rFonts w:ascii="GHEA Grapalat" w:hAnsi="GHEA Grapalat"/>
                <w:sz w:val="18"/>
                <w:szCs w:val="18"/>
              </w:rPr>
            </w:pPr>
            <w:r w:rsidRPr="00EA4902">
              <w:rPr>
                <w:rFonts w:ascii="GHEA Grapalat" w:hAnsi="GHEA Grapalat"/>
                <w:sz w:val="18"/>
                <w:szCs w:val="18"/>
                <w:lang w:val="en-US"/>
              </w:rPr>
              <w:t>1</w:t>
            </w:r>
          </w:p>
        </w:tc>
        <w:tc>
          <w:tcPr>
            <w:tcW w:w="1548" w:type="dxa"/>
            <w:vAlign w:val="center"/>
          </w:tcPr>
          <w:p w14:paraId="5BC59962" w14:textId="32A27A60" w:rsidR="00CB4B4C" w:rsidRPr="00EA4902" w:rsidRDefault="00CB4B4C" w:rsidP="00CB4B4C">
            <w:pPr>
              <w:widowControl w:val="0"/>
              <w:jc w:val="center"/>
              <w:rPr>
                <w:rFonts w:ascii="GHEA Grapalat" w:hAnsi="GHEA Grapalat"/>
                <w:sz w:val="18"/>
                <w:szCs w:val="18"/>
              </w:rPr>
            </w:pPr>
            <w:r w:rsidRPr="00EA4902">
              <w:rPr>
                <w:rFonts w:ascii="GHEA Grapalat" w:hAnsi="GHEA Grapalat" w:cs="GHEA Grapalat"/>
                <w:b/>
                <w:color w:val="000000"/>
                <w:sz w:val="18"/>
                <w:szCs w:val="18"/>
                <w:lang w:val="pt-BR"/>
              </w:rPr>
              <w:t>79611300</w:t>
            </w:r>
          </w:p>
        </w:tc>
        <w:tc>
          <w:tcPr>
            <w:tcW w:w="1955" w:type="dxa"/>
            <w:vAlign w:val="center"/>
          </w:tcPr>
          <w:p w14:paraId="2AAEA15C" w14:textId="771236A3" w:rsidR="00CB4B4C" w:rsidRPr="00EA4902" w:rsidRDefault="00CB4B4C" w:rsidP="00CB4B4C">
            <w:pPr>
              <w:widowControl w:val="0"/>
              <w:jc w:val="center"/>
              <w:rPr>
                <w:rFonts w:ascii="GHEA Grapalat" w:hAnsi="GHEA Grapalat"/>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395" w:type="dxa"/>
            <w:vAlign w:val="center"/>
          </w:tcPr>
          <w:p w14:paraId="60B7B429" w14:textId="6FC68FAE"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 xml:space="preserve">Перевозка сезонных рабочих из </w:t>
            </w:r>
            <w:proofErr w:type="spellStart"/>
            <w:r w:rsidRPr="00CB4B4C">
              <w:rPr>
                <w:rFonts w:ascii="GHEA Grapalat" w:hAnsi="GHEA Grapalat"/>
                <w:sz w:val="18"/>
                <w:szCs w:val="18"/>
              </w:rPr>
              <w:t>Севкара</w:t>
            </w:r>
            <w:proofErr w:type="spellEnd"/>
            <w:r w:rsidRPr="00CB4B4C">
              <w:rPr>
                <w:rFonts w:ascii="GHEA Grapalat" w:hAnsi="GHEA Grapalat"/>
                <w:sz w:val="18"/>
                <w:szCs w:val="18"/>
              </w:rPr>
              <w:t xml:space="preserve"> в другое место работы: лесничество </w:t>
            </w:r>
            <w:proofErr w:type="spellStart"/>
            <w:r w:rsidRPr="00CB4B4C">
              <w:rPr>
                <w:rFonts w:ascii="GHEA Grapalat" w:hAnsi="GHEA Grapalat"/>
                <w:sz w:val="18"/>
                <w:szCs w:val="18"/>
              </w:rPr>
              <w:t>Ачаджри</w:t>
            </w:r>
            <w:proofErr w:type="spellEnd"/>
            <w:r w:rsidRPr="00CB4B4C">
              <w:rPr>
                <w:rFonts w:ascii="GHEA Grapalat" w:hAnsi="GHEA Grapalat"/>
                <w:sz w:val="18"/>
                <w:szCs w:val="18"/>
              </w:rPr>
              <w:t>, филиал лесохозяйственного предприятия «</w:t>
            </w:r>
            <w:r>
              <w:rPr>
                <w:rFonts w:ascii="GHEA Grapalat" w:hAnsi="GHEA Grapalat"/>
                <w:sz w:val="18"/>
                <w:szCs w:val="18"/>
              </w:rPr>
              <w:t>«</w:t>
            </w:r>
            <w:proofErr w:type="spellStart"/>
            <w:r>
              <w:rPr>
                <w:rFonts w:ascii="GHEA Grapalat" w:hAnsi="GHEA Grapalat"/>
                <w:sz w:val="18"/>
                <w:szCs w:val="18"/>
              </w:rPr>
              <w:t>Армлес</w:t>
            </w:r>
            <w:proofErr w:type="spellEnd"/>
            <w:r>
              <w:rPr>
                <w:rFonts w:ascii="GHEA Grapalat" w:hAnsi="GHEA Grapalat"/>
                <w:sz w:val="18"/>
                <w:szCs w:val="18"/>
              </w:rPr>
              <w:t>»</w:t>
            </w:r>
            <w:r w:rsidRPr="00CB4B4C">
              <w:rPr>
                <w:rFonts w:ascii="GHEA Grapalat" w:hAnsi="GHEA Grapalat"/>
                <w:sz w:val="18"/>
                <w:szCs w:val="18"/>
              </w:rPr>
              <w:t>», 54 км в обе стороны. Услуга должна быть оказана 14 раз в дни, указанные лесохозяйственным предприятием.</w:t>
            </w:r>
          </w:p>
          <w:p w14:paraId="02877FE2"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14 раз (14*54=756)</w:t>
            </w:r>
          </w:p>
          <w:p w14:paraId="469A3E0F" w14:textId="2341C5AA"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Перевозка должна осуществляться на транспортном средстве вместимостью не менее 5 человек.</w:t>
            </w:r>
          </w:p>
        </w:tc>
        <w:tc>
          <w:tcPr>
            <w:tcW w:w="853" w:type="dxa"/>
            <w:vAlign w:val="center"/>
          </w:tcPr>
          <w:p w14:paraId="264BB026" w14:textId="4526DA03" w:rsidR="00CB4B4C" w:rsidRPr="00EA4902" w:rsidRDefault="00CB4B4C" w:rsidP="00CB4B4C">
            <w:pPr>
              <w:widowControl w:val="0"/>
              <w:jc w:val="center"/>
              <w:rPr>
                <w:rFonts w:ascii="GHEA Grapalat" w:hAnsi="GHEA Grapalat"/>
                <w:sz w:val="18"/>
                <w:szCs w:val="18"/>
              </w:rPr>
            </w:pPr>
            <w:r w:rsidRPr="00EA4902">
              <w:rPr>
                <w:rFonts w:ascii="GHEA Grapalat" w:hAnsi="GHEA Grapalat"/>
                <w:sz w:val="18"/>
                <w:szCs w:val="18"/>
              </w:rPr>
              <w:t>км</w:t>
            </w:r>
          </w:p>
        </w:tc>
        <w:tc>
          <w:tcPr>
            <w:tcW w:w="1149" w:type="dxa"/>
            <w:vAlign w:val="center"/>
          </w:tcPr>
          <w:p w14:paraId="40B16E75" w14:textId="380B25E4" w:rsidR="00CB4B4C" w:rsidRPr="00EA4902" w:rsidRDefault="00CB4B4C" w:rsidP="00CB4B4C">
            <w:pPr>
              <w:jc w:val="center"/>
              <w:rPr>
                <w:rFonts w:ascii="GHEA Grapalat" w:hAnsi="GHEA Grapalat" w:cs="Calibri"/>
                <w:color w:val="000000"/>
                <w:sz w:val="18"/>
                <w:szCs w:val="18"/>
                <w:lang w:val="hy-AM"/>
              </w:rPr>
            </w:pPr>
            <w:r>
              <w:rPr>
                <w:rFonts w:ascii="GHEA Grapalat" w:hAnsi="GHEA Grapalat" w:cs="Calibri"/>
                <w:color w:val="FF0000"/>
                <w:sz w:val="18"/>
                <w:szCs w:val="18"/>
              </w:rPr>
              <w:t>756</w:t>
            </w:r>
          </w:p>
        </w:tc>
        <w:tc>
          <w:tcPr>
            <w:tcW w:w="1278" w:type="dxa"/>
            <w:vAlign w:val="center"/>
          </w:tcPr>
          <w:p w14:paraId="4F7FA819" w14:textId="1EB9608A" w:rsidR="00CB4B4C" w:rsidRPr="00EA4902" w:rsidRDefault="00CB4B4C" w:rsidP="00CB4B4C">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210</w:t>
            </w:r>
          </w:p>
        </w:tc>
        <w:tc>
          <w:tcPr>
            <w:tcW w:w="1128" w:type="dxa"/>
            <w:vAlign w:val="center"/>
          </w:tcPr>
          <w:p w14:paraId="71E7515F" w14:textId="48B95743" w:rsidR="00CB4B4C" w:rsidRPr="00EA4902" w:rsidRDefault="00CB4B4C" w:rsidP="00CB4B4C">
            <w:pPr>
              <w:widowControl w:val="0"/>
              <w:jc w:val="center"/>
              <w:rPr>
                <w:rFonts w:ascii="GHEA Grapalat" w:hAnsi="GHEA Grapalat"/>
                <w:sz w:val="18"/>
                <w:szCs w:val="18"/>
              </w:rPr>
            </w:pPr>
            <w:r>
              <w:rPr>
                <w:rFonts w:ascii="GHEA Grapalat" w:hAnsi="GHEA Grapalat" w:cs="Calibri"/>
                <w:color w:val="FF0000"/>
                <w:sz w:val="18"/>
                <w:szCs w:val="18"/>
              </w:rPr>
              <w:t>158760</w:t>
            </w:r>
          </w:p>
        </w:tc>
        <w:tc>
          <w:tcPr>
            <w:tcW w:w="1620" w:type="dxa"/>
            <w:vAlign w:val="center"/>
          </w:tcPr>
          <w:p w14:paraId="5229A5AB" w14:textId="7C070EB0" w:rsidR="00CB4B4C" w:rsidRPr="00EA4902" w:rsidRDefault="00CB4B4C" w:rsidP="00CB4B4C">
            <w:pPr>
              <w:widowControl w:val="0"/>
              <w:jc w:val="center"/>
              <w:rPr>
                <w:rFonts w:ascii="GHEA Grapalat" w:hAnsi="GHEA Grapalat"/>
                <w:sz w:val="18"/>
                <w:szCs w:val="18"/>
              </w:rPr>
            </w:pPr>
            <w:r w:rsidRPr="00CB4B4C">
              <w:rPr>
                <w:rFonts w:ascii="GHEA Grapalat" w:hAnsi="GHEA Grapalat"/>
                <w:sz w:val="18"/>
                <w:szCs w:val="18"/>
              </w:rPr>
              <w:t>"</w:t>
            </w:r>
            <w:r>
              <w:rPr>
                <w:rFonts w:ascii="GHEA Grapalat" w:hAnsi="GHEA Grapalat"/>
                <w:sz w:val="18"/>
                <w:szCs w:val="18"/>
              </w:rPr>
              <w:t>«</w:t>
            </w:r>
            <w:proofErr w:type="spellStart"/>
            <w:r>
              <w:rPr>
                <w:rFonts w:ascii="GHEA Grapalat" w:hAnsi="GHEA Grapalat"/>
                <w:sz w:val="18"/>
                <w:szCs w:val="18"/>
              </w:rPr>
              <w:t>Армлес</w:t>
            </w:r>
            <w:proofErr w:type="spellEnd"/>
            <w:r>
              <w:rPr>
                <w:rFonts w:ascii="GHEA Grapalat" w:hAnsi="GHEA Grapalat"/>
                <w:sz w:val="18"/>
                <w:szCs w:val="18"/>
              </w:rPr>
              <w:t>»</w:t>
            </w:r>
            <w:r w:rsidRPr="00CB4B4C">
              <w:rPr>
                <w:rFonts w:ascii="GHEA Grapalat" w:hAnsi="GHEA Grapalat"/>
                <w:sz w:val="18"/>
                <w:szCs w:val="18"/>
              </w:rPr>
              <w:t>" филиала "</w:t>
            </w:r>
            <w:proofErr w:type="spellStart"/>
            <w:r w:rsidRPr="00CB4B4C">
              <w:rPr>
                <w:rFonts w:ascii="GHEA Grapalat" w:hAnsi="GHEA Grapalat"/>
                <w:sz w:val="18"/>
                <w:szCs w:val="18"/>
              </w:rPr>
              <w:t>Севкарского</w:t>
            </w:r>
            <w:proofErr w:type="spellEnd"/>
            <w:r w:rsidRPr="00CB4B4C">
              <w:rPr>
                <w:rFonts w:ascii="GHEA Grapalat" w:hAnsi="GHEA Grapalat"/>
                <w:sz w:val="18"/>
                <w:szCs w:val="18"/>
              </w:rPr>
              <w:t xml:space="preserve"> лесничества", лесничий участок </w:t>
            </w:r>
            <w:proofErr w:type="spellStart"/>
            <w:r w:rsidRPr="00CB4B4C">
              <w:rPr>
                <w:rFonts w:ascii="GHEA Grapalat" w:hAnsi="GHEA Grapalat"/>
                <w:sz w:val="18"/>
                <w:szCs w:val="18"/>
              </w:rPr>
              <w:t>Ачаджри</w:t>
            </w:r>
            <w:proofErr w:type="spellEnd"/>
            <w:r w:rsidRPr="00CB4B4C">
              <w:rPr>
                <w:rFonts w:ascii="GHEA Grapalat" w:hAnsi="GHEA Grapalat"/>
                <w:sz w:val="18"/>
                <w:szCs w:val="18"/>
              </w:rPr>
              <w:t>, площадь 18, участок 10.</w:t>
            </w:r>
          </w:p>
        </w:tc>
        <w:tc>
          <w:tcPr>
            <w:tcW w:w="1332" w:type="dxa"/>
            <w:vMerge w:val="restart"/>
            <w:textDirection w:val="tbRl"/>
            <w:vAlign w:val="center"/>
          </w:tcPr>
          <w:p w14:paraId="72365689" w14:textId="339830C8" w:rsidR="00CB4B4C" w:rsidRPr="00A071BE" w:rsidRDefault="00CB4B4C" w:rsidP="00CB4B4C">
            <w:pPr>
              <w:widowControl w:val="0"/>
              <w:ind w:left="113" w:right="113"/>
              <w:jc w:val="center"/>
              <w:rPr>
                <w:rFonts w:ascii="GHEA Grapalat" w:hAnsi="GHEA Grapalat"/>
                <w:sz w:val="20"/>
                <w:szCs w:val="20"/>
              </w:rPr>
            </w:pPr>
            <w:r w:rsidRPr="00A071BE">
              <w:rPr>
                <w:sz w:val="20"/>
                <w:szCs w:val="20"/>
              </w:rPr>
              <w:t>С даты подписания договора по: 25.12.202</w:t>
            </w:r>
            <w:r w:rsidR="00A368AF">
              <w:rPr>
                <w:sz w:val="20"/>
                <w:szCs w:val="20"/>
              </w:rPr>
              <w:t>6</w:t>
            </w:r>
          </w:p>
          <w:p w14:paraId="22C56A37" w14:textId="145D88A3" w:rsidR="00CB4B4C" w:rsidRPr="00A071BE" w:rsidRDefault="00CB4B4C" w:rsidP="00CB4B4C">
            <w:pPr>
              <w:widowControl w:val="0"/>
              <w:ind w:left="113" w:right="113"/>
              <w:jc w:val="center"/>
              <w:rPr>
                <w:rFonts w:ascii="GHEA Grapalat" w:hAnsi="GHEA Grapalat"/>
                <w:sz w:val="20"/>
                <w:szCs w:val="20"/>
              </w:rPr>
            </w:pPr>
          </w:p>
        </w:tc>
      </w:tr>
      <w:tr w:rsidR="00CB4B4C" w:rsidRPr="00E40AC8" w14:paraId="583231AC" w14:textId="77777777" w:rsidTr="00CB4B4C">
        <w:trPr>
          <w:gridAfter w:val="1"/>
          <w:wAfter w:w="10" w:type="dxa"/>
          <w:trHeight w:val="170"/>
          <w:jc w:val="center"/>
        </w:trPr>
        <w:tc>
          <w:tcPr>
            <w:tcW w:w="1344" w:type="dxa"/>
            <w:vAlign w:val="center"/>
          </w:tcPr>
          <w:p w14:paraId="2F97031E" w14:textId="62373FAC" w:rsidR="00CB4B4C" w:rsidRPr="00EA4902" w:rsidRDefault="00CB4B4C" w:rsidP="00CB4B4C">
            <w:pPr>
              <w:widowControl w:val="0"/>
              <w:jc w:val="center"/>
              <w:rPr>
                <w:rFonts w:ascii="GHEA Grapalat" w:hAnsi="GHEA Grapalat"/>
                <w:sz w:val="18"/>
                <w:szCs w:val="18"/>
              </w:rPr>
            </w:pPr>
            <w:r w:rsidRPr="00EA4902">
              <w:rPr>
                <w:rFonts w:ascii="GHEA Grapalat" w:hAnsi="GHEA Grapalat"/>
                <w:sz w:val="18"/>
                <w:szCs w:val="18"/>
              </w:rPr>
              <w:t>2</w:t>
            </w:r>
          </w:p>
        </w:tc>
        <w:tc>
          <w:tcPr>
            <w:tcW w:w="1548" w:type="dxa"/>
            <w:vAlign w:val="center"/>
          </w:tcPr>
          <w:p w14:paraId="4F5F6060" w14:textId="1E3D72D8" w:rsidR="00CB4B4C" w:rsidRPr="00EA4902" w:rsidRDefault="00CB4B4C" w:rsidP="00CB4B4C">
            <w:pPr>
              <w:widowControl w:val="0"/>
              <w:jc w:val="center"/>
              <w:rPr>
                <w:rFonts w:ascii="GHEA Grapalat" w:hAnsi="GHEA Grapalat"/>
                <w:sz w:val="18"/>
                <w:szCs w:val="18"/>
              </w:rPr>
            </w:pPr>
            <w:r w:rsidRPr="00EA4902">
              <w:rPr>
                <w:rFonts w:ascii="GHEA Grapalat" w:hAnsi="GHEA Grapalat" w:cs="GHEA Grapalat"/>
                <w:b/>
                <w:color w:val="000000"/>
                <w:sz w:val="18"/>
                <w:szCs w:val="18"/>
                <w:lang w:val="pt-BR"/>
              </w:rPr>
              <w:t>79611300</w:t>
            </w:r>
          </w:p>
        </w:tc>
        <w:tc>
          <w:tcPr>
            <w:tcW w:w="1955" w:type="dxa"/>
            <w:vAlign w:val="center"/>
          </w:tcPr>
          <w:p w14:paraId="730A08E3" w14:textId="10C70E45" w:rsidR="00CB4B4C" w:rsidRPr="00EA4902" w:rsidRDefault="00CB4B4C" w:rsidP="00CB4B4C">
            <w:pPr>
              <w:widowControl w:val="0"/>
              <w:jc w:val="center"/>
              <w:rPr>
                <w:rFonts w:ascii="GHEA Grapalat" w:hAnsi="GHEA Grapalat"/>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395" w:type="dxa"/>
            <w:vAlign w:val="center"/>
          </w:tcPr>
          <w:p w14:paraId="04C85507" w14:textId="6438D0BF"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 xml:space="preserve">Перевозка сезонных рабочих из </w:t>
            </w:r>
            <w:proofErr w:type="spellStart"/>
            <w:r w:rsidRPr="00CB4B4C">
              <w:rPr>
                <w:rFonts w:ascii="GHEA Grapalat" w:hAnsi="GHEA Grapalat"/>
                <w:sz w:val="18"/>
                <w:szCs w:val="18"/>
              </w:rPr>
              <w:t>Севкара</w:t>
            </w:r>
            <w:proofErr w:type="spellEnd"/>
            <w:r w:rsidRPr="00CB4B4C">
              <w:rPr>
                <w:rFonts w:ascii="GHEA Grapalat" w:hAnsi="GHEA Grapalat"/>
                <w:sz w:val="18"/>
                <w:szCs w:val="18"/>
              </w:rPr>
              <w:t xml:space="preserve"> на другое место работы: </w:t>
            </w:r>
            <w:r>
              <w:rPr>
                <w:rFonts w:ascii="GHEA Grapalat" w:hAnsi="GHEA Grapalat"/>
                <w:sz w:val="18"/>
                <w:szCs w:val="18"/>
              </w:rPr>
              <w:t>ГНО</w:t>
            </w:r>
            <w:r w:rsidRPr="00CB4B4C">
              <w:rPr>
                <w:rFonts w:ascii="GHEA Grapalat" w:hAnsi="GHEA Grapalat"/>
                <w:sz w:val="18"/>
                <w:szCs w:val="18"/>
              </w:rPr>
              <w:t xml:space="preserve"> «</w:t>
            </w:r>
            <w:r>
              <w:rPr>
                <w:rFonts w:ascii="GHEA Grapalat" w:hAnsi="GHEA Grapalat"/>
                <w:sz w:val="18"/>
                <w:szCs w:val="18"/>
              </w:rPr>
              <w:t>«</w:t>
            </w:r>
            <w:proofErr w:type="spellStart"/>
            <w:r>
              <w:rPr>
                <w:rFonts w:ascii="GHEA Grapalat" w:hAnsi="GHEA Grapalat"/>
                <w:sz w:val="18"/>
                <w:szCs w:val="18"/>
              </w:rPr>
              <w:t>Армлес</w:t>
            </w:r>
            <w:proofErr w:type="spellEnd"/>
            <w:r>
              <w:rPr>
                <w:rFonts w:ascii="GHEA Grapalat" w:hAnsi="GHEA Grapalat"/>
                <w:sz w:val="18"/>
                <w:szCs w:val="18"/>
              </w:rPr>
              <w:t>»</w:t>
            </w:r>
            <w:r w:rsidRPr="00CB4B4C">
              <w:rPr>
                <w:rFonts w:ascii="GHEA Grapalat" w:hAnsi="GHEA Grapalat"/>
                <w:sz w:val="18"/>
                <w:szCs w:val="18"/>
              </w:rPr>
              <w:t>» «</w:t>
            </w:r>
            <w:proofErr w:type="spellStart"/>
            <w:r w:rsidRPr="00CB4B4C">
              <w:rPr>
                <w:rFonts w:ascii="GHEA Grapalat" w:hAnsi="GHEA Grapalat"/>
                <w:sz w:val="18"/>
                <w:szCs w:val="18"/>
              </w:rPr>
              <w:t>Севкарское</w:t>
            </w:r>
            <w:proofErr w:type="spellEnd"/>
            <w:r w:rsidRPr="00CB4B4C">
              <w:rPr>
                <w:rFonts w:ascii="GHEA Grapalat" w:hAnsi="GHEA Grapalat"/>
                <w:sz w:val="18"/>
                <w:szCs w:val="18"/>
              </w:rPr>
              <w:t xml:space="preserve"> лесничество», филиал </w:t>
            </w:r>
            <w:proofErr w:type="spellStart"/>
            <w:r w:rsidRPr="00CB4B4C">
              <w:rPr>
                <w:rFonts w:ascii="GHEA Grapalat" w:hAnsi="GHEA Grapalat"/>
                <w:sz w:val="18"/>
                <w:szCs w:val="18"/>
              </w:rPr>
              <w:t>Геташенской</w:t>
            </w:r>
            <w:proofErr w:type="spellEnd"/>
            <w:r w:rsidRPr="00CB4B4C">
              <w:rPr>
                <w:rFonts w:ascii="GHEA Grapalat" w:hAnsi="GHEA Grapalat"/>
                <w:sz w:val="18"/>
                <w:szCs w:val="18"/>
              </w:rPr>
              <w:t xml:space="preserve"> лесничества, с обратным маршрутом 96 км. Услуга должна быть оказана 19 раз в дни, указанные лесничеством.</w:t>
            </w:r>
          </w:p>
          <w:p w14:paraId="1472AD4F"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lastRenderedPageBreak/>
              <w:t>19 раз (19*96=1824)</w:t>
            </w:r>
          </w:p>
          <w:p w14:paraId="190131D9" w14:textId="0E6F7948" w:rsidR="00CB4B4C" w:rsidRPr="00EA4902" w:rsidRDefault="00CB4B4C" w:rsidP="00CB4B4C">
            <w:pPr>
              <w:widowControl w:val="0"/>
              <w:jc w:val="center"/>
              <w:rPr>
                <w:rFonts w:ascii="GHEA Grapalat" w:hAnsi="GHEA Grapalat"/>
                <w:sz w:val="18"/>
                <w:szCs w:val="18"/>
              </w:rPr>
            </w:pPr>
            <w:r w:rsidRPr="00CB4B4C">
              <w:rPr>
                <w:rFonts w:ascii="GHEA Grapalat" w:hAnsi="GHEA Grapalat"/>
                <w:sz w:val="18"/>
                <w:szCs w:val="18"/>
              </w:rPr>
              <w:t>Перевозка должна осуществляться на транспортном средстве вместимостью не менее 5 человек.</w:t>
            </w:r>
          </w:p>
        </w:tc>
        <w:tc>
          <w:tcPr>
            <w:tcW w:w="853" w:type="dxa"/>
            <w:vAlign w:val="center"/>
          </w:tcPr>
          <w:p w14:paraId="5DE205AE" w14:textId="25A12E2C" w:rsidR="00CB4B4C" w:rsidRPr="00EA4902" w:rsidRDefault="00CB4B4C" w:rsidP="00CB4B4C">
            <w:pPr>
              <w:widowControl w:val="0"/>
              <w:jc w:val="center"/>
              <w:rPr>
                <w:rFonts w:ascii="GHEA Grapalat" w:hAnsi="GHEA Grapalat"/>
                <w:sz w:val="18"/>
                <w:szCs w:val="18"/>
              </w:rPr>
            </w:pPr>
            <w:r w:rsidRPr="00EA4902">
              <w:rPr>
                <w:rFonts w:ascii="GHEA Grapalat" w:hAnsi="GHEA Grapalat"/>
                <w:sz w:val="18"/>
                <w:szCs w:val="18"/>
              </w:rPr>
              <w:lastRenderedPageBreak/>
              <w:t>км</w:t>
            </w:r>
          </w:p>
        </w:tc>
        <w:tc>
          <w:tcPr>
            <w:tcW w:w="1149" w:type="dxa"/>
            <w:vAlign w:val="center"/>
          </w:tcPr>
          <w:p w14:paraId="4300D8B9" w14:textId="095589F9" w:rsidR="00CB4B4C" w:rsidRPr="00EA4902" w:rsidRDefault="00CB4B4C" w:rsidP="00CB4B4C">
            <w:pPr>
              <w:widowControl w:val="0"/>
              <w:jc w:val="center"/>
              <w:rPr>
                <w:rFonts w:ascii="GHEA Grapalat" w:hAnsi="GHEA Grapalat"/>
                <w:color w:val="000000" w:themeColor="text1"/>
                <w:sz w:val="18"/>
                <w:szCs w:val="18"/>
              </w:rPr>
            </w:pPr>
            <w:r>
              <w:rPr>
                <w:rFonts w:ascii="GHEA Grapalat" w:hAnsi="GHEA Grapalat" w:cs="GHEA Grapalat"/>
                <w:b/>
                <w:color w:val="FF0000"/>
                <w:sz w:val="18"/>
                <w:szCs w:val="18"/>
              </w:rPr>
              <w:t>1824</w:t>
            </w:r>
          </w:p>
        </w:tc>
        <w:tc>
          <w:tcPr>
            <w:tcW w:w="1278" w:type="dxa"/>
            <w:vAlign w:val="center"/>
          </w:tcPr>
          <w:p w14:paraId="71157468" w14:textId="319AC6C3" w:rsidR="00CB4B4C" w:rsidRPr="00EA4902" w:rsidRDefault="00CB4B4C" w:rsidP="00CB4B4C">
            <w:pPr>
              <w:widowControl w:val="0"/>
              <w:jc w:val="center"/>
              <w:rPr>
                <w:rFonts w:ascii="GHEA Grapalat" w:hAnsi="GHEA Grapalat"/>
                <w:color w:val="000000" w:themeColor="text1"/>
                <w:sz w:val="18"/>
                <w:szCs w:val="18"/>
              </w:rPr>
            </w:pPr>
            <w:r w:rsidRPr="005B5D13">
              <w:rPr>
                <w:rFonts w:ascii="GHEA Grapalat" w:hAnsi="GHEA Grapalat" w:cs="GHEA Grapalat"/>
                <w:b/>
                <w:color w:val="000000"/>
                <w:sz w:val="18"/>
                <w:szCs w:val="18"/>
                <w:lang w:val="pt-BR"/>
              </w:rPr>
              <w:t>210</w:t>
            </w:r>
          </w:p>
        </w:tc>
        <w:tc>
          <w:tcPr>
            <w:tcW w:w="1128" w:type="dxa"/>
            <w:vAlign w:val="center"/>
          </w:tcPr>
          <w:p w14:paraId="12871C5C" w14:textId="19C7EE40" w:rsidR="00CB4B4C" w:rsidRPr="00EA4902" w:rsidRDefault="00CB4B4C" w:rsidP="00CB4B4C">
            <w:pPr>
              <w:widowControl w:val="0"/>
              <w:jc w:val="center"/>
              <w:rPr>
                <w:rFonts w:ascii="GHEA Grapalat" w:hAnsi="GHEA Grapalat"/>
                <w:color w:val="000000" w:themeColor="text1"/>
                <w:sz w:val="18"/>
                <w:szCs w:val="18"/>
              </w:rPr>
            </w:pPr>
            <w:r>
              <w:rPr>
                <w:rFonts w:ascii="GHEA Grapalat" w:hAnsi="GHEA Grapalat" w:cs="GHEA Grapalat"/>
                <w:b/>
                <w:color w:val="000000"/>
                <w:sz w:val="18"/>
                <w:szCs w:val="18"/>
              </w:rPr>
              <w:t>383040</w:t>
            </w:r>
          </w:p>
        </w:tc>
        <w:tc>
          <w:tcPr>
            <w:tcW w:w="1620" w:type="dxa"/>
            <w:vAlign w:val="center"/>
          </w:tcPr>
          <w:p w14:paraId="64579F28" w14:textId="35CB794A" w:rsidR="00CB4B4C" w:rsidRPr="00EA4902" w:rsidRDefault="00CB4B4C" w:rsidP="00CB4B4C">
            <w:pPr>
              <w:widowControl w:val="0"/>
              <w:jc w:val="center"/>
              <w:rPr>
                <w:rFonts w:ascii="GHEA Grapalat" w:hAnsi="GHEA Grapalat"/>
                <w:sz w:val="18"/>
                <w:szCs w:val="18"/>
              </w:rPr>
            </w:pPr>
            <w:r w:rsidRPr="00CB4B4C">
              <w:rPr>
                <w:rFonts w:ascii="GHEA Grapalat" w:hAnsi="GHEA Grapalat"/>
                <w:sz w:val="18"/>
                <w:szCs w:val="18"/>
              </w:rPr>
              <w:t>"</w:t>
            </w:r>
            <w:r>
              <w:rPr>
                <w:rFonts w:ascii="GHEA Grapalat" w:hAnsi="GHEA Grapalat"/>
                <w:sz w:val="18"/>
                <w:szCs w:val="18"/>
              </w:rPr>
              <w:t>«</w:t>
            </w:r>
            <w:proofErr w:type="spellStart"/>
            <w:r>
              <w:rPr>
                <w:rFonts w:ascii="GHEA Grapalat" w:hAnsi="GHEA Grapalat"/>
                <w:sz w:val="18"/>
                <w:szCs w:val="18"/>
              </w:rPr>
              <w:t>Армлес</w:t>
            </w:r>
            <w:proofErr w:type="spellEnd"/>
            <w:r>
              <w:rPr>
                <w:rFonts w:ascii="GHEA Grapalat" w:hAnsi="GHEA Grapalat"/>
                <w:sz w:val="18"/>
                <w:szCs w:val="18"/>
              </w:rPr>
              <w:t>»</w:t>
            </w:r>
            <w:r w:rsidRPr="00CB4B4C">
              <w:rPr>
                <w:rFonts w:ascii="GHEA Grapalat" w:hAnsi="GHEA Grapalat"/>
                <w:sz w:val="18"/>
                <w:szCs w:val="18"/>
              </w:rPr>
              <w:t>" филиала "</w:t>
            </w:r>
            <w:proofErr w:type="spellStart"/>
            <w:r w:rsidRPr="00CB4B4C">
              <w:rPr>
                <w:rFonts w:ascii="GHEA Grapalat" w:hAnsi="GHEA Grapalat"/>
                <w:sz w:val="18"/>
                <w:szCs w:val="18"/>
              </w:rPr>
              <w:t>Севкарского</w:t>
            </w:r>
            <w:proofErr w:type="spellEnd"/>
            <w:r w:rsidRPr="00CB4B4C">
              <w:rPr>
                <w:rFonts w:ascii="GHEA Grapalat" w:hAnsi="GHEA Grapalat"/>
                <w:sz w:val="18"/>
                <w:szCs w:val="18"/>
              </w:rPr>
              <w:t xml:space="preserve"> лесничества", лесничество </w:t>
            </w:r>
            <w:proofErr w:type="spellStart"/>
            <w:r w:rsidRPr="00CB4B4C">
              <w:rPr>
                <w:rFonts w:ascii="GHEA Grapalat" w:hAnsi="GHEA Grapalat"/>
                <w:sz w:val="18"/>
                <w:szCs w:val="18"/>
              </w:rPr>
              <w:t>Геташен</w:t>
            </w:r>
            <w:proofErr w:type="spellEnd"/>
            <w:r w:rsidRPr="00CB4B4C">
              <w:rPr>
                <w:rFonts w:ascii="GHEA Grapalat" w:hAnsi="GHEA Grapalat"/>
                <w:sz w:val="18"/>
                <w:szCs w:val="18"/>
              </w:rPr>
              <w:t>, площадь 23, участок 18.</w:t>
            </w:r>
          </w:p>
        </w:tc>
        <w:tc>
          <w:tcPr>
            <w:tcW w:w="1332" w:type="dxa"/>
            <w:vMerge/>
            <w:vAlign w:val="center"/>
          </w:tcPr>
          <w:p w14:paraId="1081A20B" w14:textId="79E21B18" w:rsidR="00CB4B4C" w:rsidRPr="00A071BE" w:rsidRDefault="00CB4B4C" w:rsidP="00CB4B4C">
            <w:pPr>
              <w:widowControl w:val="0"/>
              <w:jc w:val="center"/>
              <w:rPr>
                <w:rFonts w:ascii="GHEA Grapalat" w:hAnsi="GHEA Grapalat"/>
                <w:sz w:val="20"/>
                <w:szCs w:val="20"/>
              </w:rPr>
            </w:pPr>
          </w:p>
        </w:tc>
      </w:tr>
      <w:tr w:rsidR="00CB4B4C" w:rsidRPr="00E40AC8" w14:paraId="2AA0077D" w14:textId="77777777" w:rsidTr="00CB4B4C">
        <w:trPr>
          <w:gridAfter w:val="1"/>
          <w:wAfter w:w="10" w:type="dxa"/>
          <w:trHeight w:val="376"/>
          <w:jc w:val="center"/>
        </w:trPr>
        <w:tc>
          <w:tcPr>
            <w:tcW w:w="1344" w:type="dxa"/>
            <w:vAlign w:val="center"/>
          </w:tcPr>
          <w:p w14:paraId="1993E9C3" w14:textId="2D281069" w:rsidR="00CB4B4C" w:rsidRPr="00EA4902" w:rsidRDefault="00CB4B4C" w:rsidP="00CB4B4C">
            <w:pPr>
              <w:widowControl w:val="0"/>
              <w:jc w:val="center"/>
              <w:rPr>
                <w:rFonts w:ascii="GHEA Grapalat" w:hAnsi="GHEA Grapalat"/>
                <w:sz w:val="18"/>
                <w:szCs w:val="18"/>
                <w:lang w:val="hy-AM"/>
              </w:rPr>
            </w:pPr>
            <w:r w:rsidRPr="00EA4902">
              <w:rPr>
                <w:rFonts w:ascii="GHEA Grapalat" w:hAnsi="GHEA Grapalat"/>
                <w:sz w:val="18"/>
                <w:szCs w:val="18"/>
                <w:lang w:val="hy-AM"/>
              </w:rPr>
              <w:t>3</w:t>
            </w:r>
          </w:p>
        </w:tc>
        <w:tc>
          <w:tcPr>
            <w:tcW w:w="1548" w:type="dxa"/>
            <w:vAlign w:val="center"/>
          </w:tcPr>
          <w:p w14:paraId="5A7B8AAF" w14:textId="632EFA19" w:rsidR="00CB4B4C" w:rsidRPr="00EA4902" w:rsidRDefault="00CB4B4C" w:rsidP="00CB4B4C">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55" w:type="dxa"/>
            <w:vAlign w:val="center"/>
          </w:tcPr>
          <w:p w14:paraId="50843D8B" w14:textId="1C3D6B26" w:rsidR="00CB4B4C" w:rsidRPr="00EA4902" w:rsidRDefault="00CB4B4C" w:rsidP="00CB4B4C">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395" w:type="dxa"/>
            <w:vAlign w:val="center"/>
          </w:tcPr>
          <w:p w14:paraId="3D5A402E" w14:textId="3EB5DE5A"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 xml:space="preserve">Перевозка сезонных рабочих из </w:t>
            </w:r>
            <w:proofErr w:type="spellStart"/>
            <w:r w:rsidRPr="00CB4B4C">
              <w:rPr>
                <w:rFonts w:ascii="GHEA Grapalat" w:hAnsi="GHEA Grapalat"/>
                <w:sz w:val="18"/>
                <w:szCs w:val="18"/>
              </w:rPr>
              <w:t>Севкара</w:t>
            </w:r>
            <w:proofErr w:type="spellEnd"/>
            <w:r w:rsidRPr="00CB4B4C">
              <w:rPr>
                <w:rFonts w:ascii="GHEA Grapalat" w:hAnsi="GHEA Grapalat"/>
                <w:sz w:val="18"/>
                <w:szCs w:val="18"/>
              </w:rPr>
              <w:t xml:space="preserve"> в другое место работы: на территорию </w:t>
            </w:r>
            <w:proofErr w:type="spellStart"/>
            <w:r w:rsidRPr="00CB4B4C">
              <w:rPr>
                <w:rFonts w:ascii="GHEA Grapalat" w:hAnsi="GHEA Grapalat"/>
                <w:sz w:val="18"/>
                <w:szCs w:val="18"/>
              </w:rPr>
              <w:t>Геташенского</w:t>
            </w:r>
            <w:proofErr w:type="spellEnd"/>
            <w:r w:rsidRPr="00CB4B4C">
              <w:rPr>
                <w:rFonts w:ascii="GHEA Grapalat" w:hAnsi="GHEA Grapalat"/>
                <w:sz w:val="18"/>
                <w:szCs w:val="18"/>
              </w:rPr>
              <w:t xml:space="preserve"> лесничества, входящего в состав </w:t>
            </w:r>
            <w:r>
              <w:rPr>
                <w:rFonts w:ascii="GHEA Grapalat" w:hAnsi="GHEA Grapalat"/>
                <w:sz w:val="18"/>
                <w:szCs w:val="18"/>
              </w:rPr>
              <w:t>ГНО</w:t>
            </w:r>
            <w:r w:rsidRPr="00CB4B4C">
              <w:rPr>
                <w:rFonts w:ascii="GHEA Grapalat" w:hAnsi="GHEA Grapalat"/>
                <w:sz w:val="18"/>
                <w:szCs w:val="18"/>
              </w:rPr>
              <w:t xml:space="preserve"> «</w:t>
            </w:r>
            <w:proofErr w:type="spellStart"/>
            <w:r w:rsidRPr="00CB4B4C">
              <w:rPr>
                <w:rFonts w:ascii="GHEA Grapalat" w:hAnsi="GHEA Grapalat"/>
                <w:sz w:val="18"/>
                <w:szCs w:val="18"/>
              </w:rPr>
              <w:t>Севкарское</w:t>
            </w:r>
            <w:proofErr w:type="spellEnd"/>
            <w:r w:rsidRPr="00CB4B4C">
              <w:rPr>
                <w:rFonts w:ascii="GHEA Grapalat" w:hAnsi="GHEA Grapalat"/>
                <w:sz w:val="18"/>
                <w:szCs w:val="18"/>
              </w:rPr>
              <w:t xml:space="preserve"> лесничество» «</w:t>
            </w:r>
            <w:proofErr w:type="spellStart"/>
            <w:r>
              <w:rPr>
                <w:rFonts w:ascii="GHEA Grapalat" w:hAnsi="GHEA Grapalat"/>
                <w:sz w:val="18"/>
                <w:szCs w:val="18"/>
              </w:rPr>
              <w:t>Армлес</w:t>
            </w:r>
            <w:proofErr w:type="spellEnd"/>
            <w:r w:rsidRPr="00CB4B4C">
              <w:rPr>
                <w:rFonts w:ascii="GHEA Grapalat" w:hAnsi="GHEA Grapalat"/>
                <w:sz w:val="18"/>
                <w:szCs w:val="18"/>
              </w:rPr>
              <w:t>». Услуга должна быть предоставлена</w:t>
            </w:r>
          </w:p>
          <w:p w14:paraId="4A5D0452"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61 раз в дни, указанные лесничеством. Обратный путь каждый день составляет 84 км.</w:t>
            </w:r>
          </w:p>
          <w:p w14:paraId="6D7B8EEF"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61 раз (61*84=5124)</w:t>
            </w:r>
          </w:p>
          <w:p w14:paraId="7C39D71B" w14:textId="38275C2A" w:rsidR="00CB4B4C" w:rsidRPr="00EA4902" w:rsidRDefault="00CB4B4C" w:rsidP="00CB4B4C">
            <w:pPr>
              <w:widowControl w:val="0"/>
              <w:jc w:val="center"/>
              <w:rPr>
                <w:rFonts w:ascii="GHEA Grapalat" w:hAnsi="GHEA Grapalat"/>
                <w:sz w:val="18"/>
                <w:szCs w:val="18"/>
              </w:rPr>
            </w:pPr>
            <w:r w:rsidRPr="00CB4B4C">
              <w:rPr>
                <w:rFonts w:ascii="GHEA Grapalat" w:hAnsi="GHEA Grapalat"/>
                <w:sz w:val="18"/>
                <w:szCs w:val="18"/>
              </w:rPr>
              <w:t>Перевозка должна осуществляться на транспортном средстве вместимостью не менее 5 человек.</w:t>
            </w:r>
          </w:p>
        </w:tc>
        <w:tc>
          <w:tcPr>
            <w:tcW w:w="853" w:type="dxa"/>
            <w:vAlign w:val="center"/>
          </w:tcPr>
          <w:p w14:paraId="51FE304D" w14:textId="49F99DA1" w:rsidR="00CB4B4C" w:rsidRPr="00EA4902" w:rsidRDefault="00CB4B4C" w:rsidP="00CB4B4C">
            <w:pPr>
              <w:widowControl w:val="0"/>
              <w:jc w:val="center"/>
              <w:rPr>
                <w:rFonts w:ascii="GHEA Grapalat" w:hAnsi="GHEA Grapalat"/>
                <w:sz w:val="18"/>
                <w:szCs w:val="18"/>
              </w:rPr>
            </w:pPr>
            <w:r w:rsidRPr="00EA4902">
              <w:rPr>
                <w:rFonts w:ascii="GHEA Grapalat" w:hAnsi="GHEA Grapalat"/>
                <w:sz w:val="18"/>
                <w:szCs w:val="18"/>
              </w:rPr>
              <w:t>км</w:t>
            </w:r>
          </w:p>
        </w:tc>
        <w:tc>
          <w:tcPr>
            <w:tcW w:w="1149" w:type="dxa"/>
            <w:vAlign w:val="center"/>
          </w:tcPr>
          <w:p w14:paraId="1F8FDFCD" w14:textId="260BC4B3" w:rsidR="00CB4B4C" w:rsidRPr="00EA4902" w:rsidRDefault="00CB4B4C" w:rsidP="00CB4B4C">
            <w:pPr>
              <w:widowControl w:val="0"/>
              <w:jc w:val="center"/>
              <w:rPr>
                <w:rFonts w:ascii="Calibri" w:hAnsi="Calibri" w:cs="Calibri"/>
                <w:color w:val="000000" w:themeColor="text1"/>
                <w:sz w:val="18"/>
                <w:szCs w:val="18"/>
              </w:rPr>
            </w:pPr>
            <w:r>
              <w:rPr>
                <w:rFonts w:ascii="GHEA Grapalat" w:hAnsi="GHEA Grapalat" w:cs="GHEA Grapalat"/>
                <w:b/>
                <w:color w:val="FF0000"/>
                <w:sz w:val="18"/>
                <w:szCs w:val="18"/>
              </w:rPr>
              <w:t>5124</w:t>
            </w:r>
          </w:p>
        </w:tc>
        <w:tc>
          <w:tcPr>
            <w:tcW w:w="1278" w:type="dxa"/>
            <w:vAlign w:val="center"/>
          </w:tcPr>
          <w:p w14:paraId="6D898F8A" w14:textId="2C85CA64" w:rsidR="00CB4B4C" w:rsidRPr="00EA4902" w:rsidRDefault="00CB4B4C" w:rsidP="00CB4B4C">
            <w:pPr>
              <w:rPr>
                <w:rFonts w:ascii="Calibri" w:hAnsi="Calibri" w:cs="Calibri"/>
                <w:color w:val="000000" w:themeColor="text1"/>
                <w:sz w:val="18"/>
                <w:szCs w:val="18"/>
              </w:rPr>
            </w:pPr>
            <w:r w:rsidRPr="005B5D13">
              <w:rPr>
                <w:rFonts w:ascii="GHEA Grapalat" w:hAnsi="GHEA Grapalat" w:cs="GHEA Grapalat"/>
                <w:b/>
                <w:color w:val="000000"/>
                <w:sz w:val="18"/>
                <w:szCs w:val="18"/>
                <w:lang w:val="pt-BR"/>
              </w:rPr>
              <w:t>210</w:t>
            </w:r>
          </w:p>
        </w:tc>
        <w:tc>
          <w:tcPr>
            <w:tcW w:w="1128" w:type="dxa"/>
            <w:vAlign w:val="center"/>
          </w:tcPr>
          <w:p w14:paraId="515499B1" w14:textId="23B21D1F" w:rsidR="00CB4B4C" w:rsidRPr="00EA4902" w:rsidRDefault="00CB4B4C" w:rsidP="00CB4B4C">
            <w:pPr>
              <w:widowControl w:val="0"/>
              <w:jc w:val="center"/>
              <w:rPr>
                <w:rFonts w:ascii="Calibri" w:hAnsi="Calibri" w:cs="Calibri"/>
                <w:color w:val="000000" w:themeColor="text1"/>
                <w:sz w:val="18"/>
                <w:szCs w:val="18"/>
                <w:lang w:val="es-ES"/>
              </w:rPr>
            </w:pPr>
            <w:r>
              <w:rPr>
                <w:rFonts w:ascii="GHEA Grapalat" w:hAnsi="GHEA Grapalat" w:cs="GHEA Grapalat"/>
                <w:b/>
                <w:color w:val="FF0000"/>
                <w:sz w:val="18"/>
                <w:szCs w:val="18"/>
              </w:rPr>
              <w:t>1076040</w:t>
            </w:r>
          </w:p>
        </w:tc>
        <w:tc>
          <w:tcPr>
            <w:tcW w:w="1620" w:type="dxa"/>
            <w:vAlign w:val="center"/>
          </w:tcPr>
          <w:p w14:paraId="53F6DE78" w14:textId="59F8CF64"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w:t>
            </w:r>
            <w:r>
              <w:rPr>
                <w:rFonts w:ascii="GHEA Grapalat" w:hAnsi="GHEA Grapalat"/>
                <w:sz w:val="18"/>
                <w:szCs w:val="18"/>
              </w:rPr>
              <w:t>«</w:t>
            </w:r>
            <w:proofErr w:type="spellStart"/>
            <w:r>
              <w:rPr>
                <w:rFonts w:ascii="GHEA Grapalat" w:hAnsi="GHEA Grapalat"/>
                <w:sz w:val="18"/>
                <w:szCs w:val="18"/>
              </w:rPr>
              <w:t>Армлес</w:t>
            </w:r>
            <w:proofErr w:type="spellEnd"/>
            <w:r>
              <w:rPr>
                <w:rFonts w:ascii="GHEA Grapalat" w:hAnsi="GHEA Grapalat"/>
                <w:sz w:val="18"/>
                <w:szCs w:val="18"/>
              </w:rPr>
              <w:t>»</w:t>
            </w:r>
            <w:r w:rsidRPr="00CB4B4C">
              <w:rPr>
                <w:rFonts w:ascii="GHEA Grapalat" w:hAnsi="GHEA Grapalat"/>
                <w:sz w:val="18"/>
                <w:szCs w:val="18"/>
              </w:rPr>
              <w:t>"</w:t>
            </w:r>
          </w:p>
          <w:p w14:paraId="3598FF2E" w14:textId="40C191B0" w:rsidR="00CB4B4C" w:rsidRPr="00EA4902" w:rsidRDefault="00CB4B4C" w:rsidP="00CB4B4C">
            <w:pPr>
              <w:widowControl w:val="0"/>
              <w:jc w:val="center"/>
              <w:rPr>
                <w:rFonts w:ascii="GHEA Grapalat" w:hAnsi="GHEA Grapalat"/>
                <w:sz w:val="18"/>
                <w:szCs w:val="18"/>
              </w:rPr>
            </w:pPr>
            <w:r w:rsidRPr="00CB4B4C">
              <w:rPr>
                <w:rFonts w:ascii="GHEA Grapalat" w:hAnsi="GHEA Grapalat"/>
                <w:sz w:val="18"/>
                <w:szCs w:val="18"/>
              </w:rPr>
              <w:t>Отделение "</w:t>
            </w:r>
            <w:proofErr w:type="spellStart"/>
            <w:r w:rsidRPr="00CB4B4C">
              <w:rPr>
                <w:rFonts w:ascii="GHEA Grapalat" w:hAnsi="GHEA Grapalat"/>
                <w:sz w:val="18"/>
                <w:szCs w:val="18"/>
              </w:rPr>
              <w:t>Севкарское</w:t>
            </w:r>
            <w:proofErr w:type="spellEnd"/>
            <w:r w:rsidRPr="00CB4B4C">
              <w:rPr>
                <w:rFonts w:ascii="GHEA Grapalat" w:hAnsi="GHEA Grapalat"/>
                <w:sz w:val="18"/>
                <w:szCs w:val="18"/>
              </w:rPr>
              <w:t xml:space="preserve"> лесничество", площадь </w:t>
            </w:r>
            <w:proofErr w:type="spellStart"/>
            <w:r w:rsidRPr="00CB4B4C">
              <w:rPr>
                <w:rFonts w:ascii="GHEA Grapalat" w:hAnsi="GHEA Grapalat"/>
                <w:sz w:val="18"/>
                <w:szCs w:val="18"/>
              </w:rPr>
              <w:t>Геташен</w:t>
            </w:r>
            <w:proofErr w:type="spellEnd"/>
            <w:r w:rsidRPr="00CB4B4C">
              <w:rPr>
                <w:rFonts w:ascii="GHEA Grapalat" w:hAnsi="GHEA Grapalat"/>
                <w:sz w:val="18"/>
                <w:szCs w:val="18"/>
              </w:rPr>
              <w:t>, участок 27, район 9</w:t>
            </w:r>
          </w:p>
        </w:tc>
        <w:tc>
          <w:tcPr>
            <w:tcW w:w="1332" w:type="dxa"/>
            <w:vMerge/>
            <w:vAlign w:val="center"/>
          </w:tcPr>
          <w:p w14:paraId="4982666C" w14:textId="77777777" w:rsidR="00CB4B4C" w:rsidRPr="00A071BE" w:rsidRDefault="00CB4B4C" w:rsidP="00CB4B4C">
            <w:pPr>
              <w:widowControl w:val="0"/>
              <w:jc w:val="center"/>
              <w:rPr>
                <w:rFonts w:ascii="GHEA Grapalat" w:hAnsi="GHEA Grapalat"/>
                <w:sz w:val="20"/>
                <w:szCs w:val="20"/>
              </w:rPr>
            </w:pPr>
          </w:p>
        </w:tc>
      </w:tr>
      <w:tr w:rsidR="00CB4B4C" w:rsidRPr="00E40AC8" w14:paraId="497A0EEA" w14:textId="77777777" w:rsidTr="00CB4B4C">
        <w:trPr>
          <w:gridAfter w:val="1"/>
          <w:wAfter w:w="10" w:type="dxa"/>
          <w:trHeight w:val="376"/>
          <w:jc w:val="center"/>
        </w:trPr>
        <w:tc>
          <w:tcPr>
            <w:tcW w:w="1344" w:type="dxa"/>
            <w:vAlign w:val="center"/>
          </w:tcPr>
          <w:p w14:paraId="0A9EE773" w14:textId="4F4F27A4" w:rsidR="00CB4B4C" w:rsidRPr="002315BF" w:rsidRDefault="00CB4B4C" w:rsidP="00CB4B4C">
            <w:pPr>
              <w:widowControl w:val="0"/>
              <w:jc w:val="center"/>
              <w:rPr>
                <w:rFonts w:ascii="GHEA Grapalat" w:hAnsi="GHEA Grapalat"/>
                <w:sz w:val="18"/>
                <w:szCs w:val="18"/>
                <w:lang w:val="en-US"/>
              </w:rPr>
            </w:pPr>
            <w:r>
              <w:rPr>
                <w:rFonts w:ascii="GHEA Grapalat" w:hAnsi="GHEA Grapalat"/>
                <w:sz w:val="18"/>
                <w:szCs w:val="18"/>
                <w:lang w:val="en-US"/>
              </w:rPr>
              <w:t>4</w:t>
            </w:r>
          </w:p>
        </w:tc>
        <w:tc>
          <w:tcPr>
            <w:tcW w:w="1548" w:type="dxa"/>
            <w:vAlign w:val="center"/>
          </w:tcPr>
          <w:p w14:paraId="0D21E831" w14:textId="2AE648AF" w:rsidR="00CB4B4C" w:rsidRPr="00EA4902" w:rsidRDefault="00CB4B4C" w:rsidP="00CB4B4C">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55" w:type="dxa"/>
            <w:vAlign w:val="center"/>
          </w:tcPr>
          <w:p w14:paraId="68D5693A" w14:textId="5F7F1D71" w:rsidR="00CB4B4C" w:rsidRPr="00EA4902" w:rsidRDefault="00CB4B4C" w:rsidP="00CB4B4C">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395" w:type="dxa"/>
            <w:vAlign w:val="center"/>
          </w:tcPr>
          <w:p w14:paraId="214FC5C2" w14:textId="4E180C80"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 xml:space="preserve">Транспортировка сезонных рабочих из </w:t>
            </w:r>
            <w:proofErr w:type="spellStart"/>
            <w:r w:rsidRPr="00CB4B4C">
              <w:rPr>
                <w:rFonts w:ascii="GHEA Grapalat" w:hAnsi="GHEA Grapalat"/>
                <w:sz w:val="18"/>
                <w:szCs w:val="18"/>
              </w:rPr>
              <w:t>Севкара</w:t>
            </w:r>
            <w:proofErr w:type="spellEnd"/>
            <w:r w:rsidRPr="00CB4B4C">
              <w:rPr>
                <w:rFonts w:ascii="GHEA Grapalat" w:hAnsi="GHEA Grapalat"/>
                <w:sz w:val="18"/>
                <w:szCs w:val="18"/>
              </w:rPr>
              <w:t xml:space="preserve"> в другое место работы: </w:t>
            </w:r>
            <w:proofErr w:type="spellStart"/>
            <w:r w:rsidRPr="00CB4B4C">
              <w:rPr>
                <w:rFonts w:ascii="GHEA Grapalat" w:hAnsi="GHEA Grapalat"/>
                <w:sz w:val="18"/>
                <w:szCs w:val="18"/>
              </w:rPr>
              <w:t>Севкарское</w:t>
            </w:r>
            <w:proofErr w:type="spellEnd"/>
            <w:r w:rsidRPr="00CB4B4C">
              <w:rPr>
                <w:rFonts w:ascii="GHEA Grapalat" w:hAnsi="GHEA Grapalat"/>
                <w:sz w:val="18"/>
                <w:szCs w:val="18"/>
              </w:rPr>
              <w:t xml:space="preserve"> лесничество, отделение «</w:t>
            </w:r>
            <w:r>
              <w:rPr>
                <w:rFonts w:ascii="GHEA Grapalat" w:hAnsi="GHEA Grapalat"/>
                <w:sz w:val="18"/>
                <w:szCs w:val="18"/>
              </w:rPr>
              <w:t>«</w:t>
            </w:r>
            <w:proofErr w:type="spellStart"/>
            <w:r>
              <w:rPr>
                <w:rFonts w:ascii="GHEA Grapalat" w:hAnsi="GHEA Grapalat"/>
                <w:sz w:val="18"/>
                <w:szCs w:val="18"/>
              </w:rPr>
              <w:t>Армлес</w:t>
            </w:r>
            <w:proofErr w:type="spellEnd"/>
            <w:r>
              <w:rPr>
                <w:rFonts w:ascii="GHEA Grapalat" w:hAnsi="GHEA Grapalat"/>
                <w:sz w:val="18"/>
                <w:szCs w:val="18"/>
              </w:rPr>
              <w:t>»</w:t>
            </w:r>
            <w:r w:rsidRPr="00CB4B4C">
              <w:rPr>
                <w:rFonts w:ascii="GHEA Grapalat" w:hAnsi="GHEA Grapalat"/>
                <w:sz w:val="18"/>
                <w:szCs w:val="18"/>
              </w:rPr>
              <w:t xml:space="preserve">» </w:t>
            </w:r>
            <w:r>
              <w:rPr>
                <w:rFonts w:ascii="GHEA Grapalat" w:hAnsi="GHEA Grapalat"/>
                <w:sz w:val="18"/>
                <w:szCs w:val="18"/>
              </w:rPr>
              <w:t>ГНО</w:t>
            </w:r>
            <w:r w:rsidRPr="00CB4B4C">
              <w:rPr>
                <w:rFonts w:ascii="GHEA Grapalat" w:hAnsi="GHEA Grapalat"/>
                <w:sz w:val="18"/>
                <w:szCs w:val="18"/>
              </w:rPr>
              <w:t xml:space="preserve"> «</w:t>
            </w:r>
            <w:proofErr w:type="spellStart"/>
            <w:r w:rsidRPr="00CB4B4C">
              <w:rPr>
                <w:rFonts w:ascii="GHEA Grapalat" w:hAnsi="GHEA Grapalat"/>
                <w:sz w:val="18"/>
                <w:szCs w:val="18"/>
              </w:rPr>
              <w:t>Севкарское</w:t>
            </w:r>
            <w:proofErr w:type="spellEnd"/>
            <w:r w:rsidRPr="00CB4B4C">
              <w:rPr>
                <w:rFonts w:ascii="GHEA Grapalat" w:hAnsi="GHEA Grapalat"/>
                <w:sz w:val="18"/>
                <w:szCs w:val="18"/>
              </w:rPr>
              <w:t xml:space="preserve"> лесничество», 20 км в обе стороны. Услуга должна быть оказана 11 раз в дни, указанные лесничеством.</w:t>
            </w:r>
          </w:p>
          <w:p w14:paraId="0C6260D9"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11 раз (11*20=200)</w:t>
            </w:r>
          </w:p>
          <w:p w14:paraId="5E32D692" w14:textId="352A0F3E" w:rsidR="00CB4B4C" w:rsidRPr="00EA4902" w:rsidRDefault="00CB4B4C" w:rsidP="00CB4B4C">
            <w:pPr>
              <w:widowControl w:val="0"/>
              <w:jc w:val="center"/>
              <w:rPr>
                <w:rFonts w:ascii="GHEA Grapalat" w:hAnsi="GHEA Grapalat"/>
                <w:sz w:val="18"/>
                <w:szCs w:val="18"/>
              </w:rPr>
            </w:pPr>
            <w:r w:rsidRPr="00CB4B4C">
              <w:rPr>
                <w:rFonts w:ascii="GHEA Grapalat" w:hAnsi="GHEA Grapalat"/>
                <w:sz w:val="18"/>
                <w:szCs w:val="18"/>
              </w:rPr>
              <w:t>Транспортировка должна осуществляться на транспортном средстве вместимостью не менее 5 человек.</w:t>
            </w:r>
          </w:p>
        </w:tc>
        <w:tc>
          <w:tcPr>
            <w:tcW w:w="853" w:type="dxa"/>
            <w:vAlign w:val="center"/>
          </w:tcPr>
          <w:p w14:paraId="5F5E8C95" w14:textId="2A9956E9" w:rsidR="00CB4B4C" w:rsidRPr="00EA4902" w:rsidRDefault="00CB4B4C" w:rsidP="00CB4B4C">
            <w:pPr>
              <w:widowControl w:val="0"/>
              <w:jc w:val="center"/>
              <w:rPr>
                <w:rFonts w:ascii="GHEA Grapalat" w:hAnsi="GHEA Grapalat"/>
                <w:sz w:val="18"/>
                <w:szCs w:val="18"/>
              </w:rPr>
            </w:pPr>
            <w:r w:rsidRPr="00EA4902">
              <w:rPr>
                <w:rFonts w:ascii="GHEA Grapalat" w:hAnsi="GHEA Grapalat"/>
                <w:sz w:val="18"/>
                <w:szCs w:val="18"/>
              </w:rPr>
              <w:t>км</w:t>
            </w:r>
          </w:p>
        </w:tc>
        <w:tc>
          <w:tcPr>
            <w:tcW w:w="1149" w:type="dxa"/>
            <w:vAlign w:val="center"/>
          </w:tcPr>
          <w:p w14:paraId="49441F66" w14:textId="0313E9FC" w:rsidR="00CB4B4C" w:rsidRPr="00EA4902" w:rsidRDefault="00CB4B4C" w:rsidP="00CB4B4C">
            <w:pPr>
              <w:widowControl w:val="0"/>
              <w:jc w:val="center"/>
              <w:rPr>
                <w:rFonts w:ascii="GHEA Grapalat" w:hAnsi="GHEA Grapalat" w:cs="Calibri"/>
                <w:color w:val="000000" w:themeColor="text1"/>
                <w:sz w:val="18"/>
                <w:szCs w:val="18"/>
              </w:rPr>
            </w:pPr>
            <w:r>
              <w:rPr>
                <w:rFonts w:ascii="GHEA Grapalat" w:hAnsi="GHEA Grapalat" w:cs="GHEA Grapalat"/>
                <w:b/>
                <w:color w:val="FF0000"/>
                <w:sz w:val="18"/>
                <w:szCs w:val="18"/>
              </w:rPr>
              <w:t>220</w:t>
            </w:r>
          </w:p>
        </w:tc>
        <w:tc>
          <w:tcPr>
            <w:tcW w:w="1278" w:type="dxa"/>
            <w:vAlign w:val="center"/>
          </w:tcPr>
          <w:p w14:paraId="55755BC7" w14:textId="2E04131C" w:rsidR="00CB4B4C" w:rsidRPr="00EA4902" w:rsidRDefault="00CB4B4C" w:rsidP="00CB4B4C">
            <w:pPr>
              <w:rPr>
                <w:rFonts w:ascii="GHEA Grapalat" w:hAnsi="GHEA Grapalat" w:cs="Calibri"/>
                <w:color w:val="000000" w:themeColor="text1"/>
                <w:sz w:val="18"/>
                <w:szCs w:val="18"/>
                <w:lang w:val="hy-AM"/>
              </w:rPr>
            </w:pPr>
            <w:r w:rsidRPr="005B5D13">
              <w:rPr>
                <w:rFonts w:ascii="GHEA Grapalat" w:hAnsi="GHEA Grapalat" w:cs="GHEA Grapalat"/>
                <w:b/>
                <w:color w:val="000000"/>
                <w:sz w:val="18"/>
                <w:szCs w:val="18"/>
                <w:lang w:val="pt-BR"/>
              </w:rPr>
              <w:t>210</w:t>
            </w:r>
          </w:p>
        </w:tc>
        <w:tc>
          <w:tcPr>
            <w:tcW w:w="1128" w:type="dxa"/>
            <w:vAlign w:val="center"/>
          </w:tcPr>
          <w:p w14:paraId="124EC553" w14:textId="6D5DD33E" w:rsidR="00CB4B4C" w:rsidRPr="00EA4902" w:rsidRDefault="00CB4B4C" w:rsidP="00CB4B4C">
            <w:pPr>
              <w:widowControl w:val="0"/>
              <w:jc w:val="center"/>
              <w:rPr>
                <w:rFonts w:ascii="GHEA Grapalat" w:hAnsi="GHEA Grapalat" w:cs="Calibri"/>
                <w:color w:val="000000" w:themeColor="text1"/>
                <w:sz w:val="18"/>
                <w:szCs w:val="18"/>
              </w:rPr>
            </w:pPr>
            <w:r>
              <w:rPr>
                <w:rFonts w:ascii="GHEA Grapalat" w:hAnsi="GHEA Grapalat" w:cs="GHEA Grapalat"/>
                <w:b/>
                <w:color w:val="FF0000"/>
                <w:sz w:val="18"/>
                <w:szCs w:val="18"/>
              </w:rPr>
              <w:t>46200</w:t>
            </w:r>
          </w:p>
        </w:tc>
        <w:tc>
          <w:tcPr>
            <w:tcW w:w="1620" w:type="dxa"/>
            <w:vAlign w:val="center"/>
          </w:tcPr>
          <w:p w14:paraId="72F4C76F" w14:textId="3939226B" w:rsidR="00CB4B4C" w:rsidRPr="00EA4902" w:rsidRDefault="00CB4B4C" w:rsidP="00CB4B4C">
            <w:pPr>
              <w:widowControl w:val="0"/>
              <w:jc w:val="center"/>
              <w:rPr>
                <w:rFonts w:ascii="GHEA Grapalat" w:hAnsi="GHEA Grapalat"/>
                <w:sz w:val="18"/>
                <w:szCs w:val="18"/>
              </w:rPr>
            </w:pPr>
            <w:r w:rsidRPr="00CB4B4C">
              <w:rPr>
                <w:rFonts w:ascii="GHEA Grapalat" w:hAnsi="GHEA Grapalat"/>
                <w:sz w:val="18"/>
                <w:szCs w:val="18"/>
              </w:rPr>
              <w:t>"</w:t>
            </w:r>
            <w:r>
              <w:rPr>
                <w:rFonts w:ascii="GHEA Grapalat" w:hAnsi="GHEA Grapalat"/>
                <w:sz w:val="18"/>
                <w:szCs w:val="18"/>
              </w:rPr>
              <w:t>«</w:t>
            </w:r>
            <w:proofErr w:type="spellStart"/>
            <w:r>
              <w:rPr>
                <w:rFonts w:ascii="GHEA Grapalat" w:hAnsi="GHEA Grapalat"/>
                <w:sz w:val="18"/>
                <w:szCs w:val="18"/>
              </w:rPr>
              <w:t>Армлес</w:t>
            </w:r>
            <w:proofErr w:type="spellEnd"/>
            <w:r>
              <w:rPr>
                <w:rFonts w:ascii="GHEA Grapalat" w:hAnsi="GHEA Grapalat"/>
                <w:sz w:val="18"/>
                <w:szCs w:val="18"/>
              </w:rPr>
              <w:t>»</w:t>
            </w:r>
            <w:r w:rsidRPr="00CB4B4C">
              <w:rPr>
                <w:rFonts w:ascii="GHEA Grapalat" w:hAnsi="GHEA Grapalat"/>
                <w:sz w:val="18"/>
                <w:szCs w:val="18"/>
              </w:rPr>
              <w:t xml:space="preserve">" филиала "Лесного управления </w:t>
            </w:r>
            <w:proofErr w:type="spellStart"/>
            <w:r w:rsidRPr="00CB4B4C">
              <w:rPr>
                <w:rFonts w:ascii="GHEA Grapalat" w:hAnsi="GHEA Grapalat"/>
                <w:sz w:val="18"/>
                <w:szCs w:val="18"/>
              </w:rPr>
              <w:t>Севкар</w:t>
            </w:r>
            <w:proofErr w:type="spellEnd"/>
            <w:r w:rsidRPr="00CB4B4C">
              <w:rPr>
                <w:rFonts w:ascii="GHEA Grapalat" w:hAnsi="GHEA Grapalat"/>
                <w:sz w:val="18"/>
                <w:szCs w:val="18"/>
              </w:rPr>
              <w:t>", площадь 1, участок 14.</w:t>
            </w:r>
          </w:p>
        </w:tc>
        <w:tc>
          <w:tcPr>
            <w:tcW w:w="1332" w:type="dxa"/>
            <w:vMerge/>
            <w:vAlign w:val="center"/>
          </w:tcPr>
          <w:p w14:paraId="3393D5B3" w14:textId="77777777" w:rsidR="00CB4B4C" w:rsidRPr="00A071BE" w:rsidRDefault="00CB4B4C" w:rsidP="00CB4B4C">
            <w:pPr>
              <w:widowControl w:val="0"/>
              <w:jc w:val="center"/>
              <w:rPr>
                <w:rFonts w:ascii="GHEA Grapalat" w:hAnsi="GHEA Grapalat"/>
                <w:sz w:val="20"/>
                <w:szCs w:val="20"/>
              </w:rPr>
            </w:pPr>
          </w:p>
        </w:tc>
      </w:tr>
      <w:tr w:rsidR="00CB4B4C" w:rsidRPr="00E40AC8" w14:paraId="3C983A3D" w14:textId="77777777" w:rsidTr="00CB4B4C">
        <w:trPr>
          <w:gridAfter w:val="1"/>
          <w:wAfter w:w="10" w:type="dxa"/>
          <w:trHeight w:val="376"/>
          <w:jc w:val="center"/>
        </w:trPr>
        <w:tc>
          <w:tcPr>
            <w:tcW w:w="1344" w:type="dxa"/>
            <w:vAlign w:val="center"/>
          </w:tcPr>
          <w:p w14:paraId="6710D769" w14:textId="2AB0AC93" w:rsidR="00CB4B4C" w:rsidRPr="002315BF" w:rsidRDefault="00CB4B4C" w:rsidP="00CB4B4C">
            <w:pPr>
              <w:widowControl w:val="0"/>
              <w:jc w:val="center"/>
              <w:rPr>
                <w:rFonts w:ascii="GHEA Grapalat" w:hAnsi="GHEA Grapalat"/>
                <w:sz w:val="18"/>
                <w:szCs w:val="18"/>
                <w:lang w:val="en-US"/>
              </w:rPr>
            </w:pPr>
            <w:r>
              <w:rPr>
                <w:rFonts w:ascii="GHEA Grapalat" w:hAnsi="GHEA Grapalat"/>
                <w:sz w:val="18"/>
                <w:szCs w:val="18"/>
                <w:lang w:val="en-US"/>
              </w:rPr>
              <w:lastRenderedPageBreak/>
              <w:t>5</w:t>
            </w:r>
          </w:p>
        </w:tc>
        <w:tc>
          <w:tcPr>
            <w:tcW w:w="1548" w:type="dxa"/>
            <w:vAlign w:val="center"/>
          </w:tcPr>
          <w:p w14:paraId="0C24CE5C" w14:textId="57A800D6" w:rsidR="00CB4B4C" w:rsidRPr="00EA4902" w:rsidRDefault="00CB4B4C" w:rsidP="00CB4B4C">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55" w:type="dxa"/>
            <w:vAlign w:val="center"/>
          </w:tcPr>
          <w:p w14:paraId="7B0D5285" w14:textId="6334E390" w:rsidR="00CB4B4C" w:rsidRPr="00EA4902" w:rsidRDefault="00CB4B4C" w:rsidP="00CB4B4C">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395" w:type="dxa"/>
            <w:vAlign w:val="center"/>
          </w:tcPr>
          <w:p w14:paraId="0574EC02" w14:textId="3BE3D834" w:rsidR="00CB4B4C" w:rsidRPr="00CB4B4C" w:rsidRDefault="00CB4B4C" w:rsidP="00CB4B4C">
            <w:pPr>
              <w:widowControl w:val="0"/>
              <w:rPr>
                <w:rFonts w:ascii="GHEA Grapalat" w:hAnsi="GHEA Grapalat"/>
                <w:sz w:val="18"/>
                <w:szCs w:val="18"/>
              </w:rPr>
            </w:pPr>
            <w:r w:rsidRPr="00CB4B4C">
              <w:rPr>
                <w:rFonts w:ascii="GHEA Grapalat" w:hAnsi="GHEA Grapalat"/>
                <w:sz w:val="18"/>
                <w:szCs w:val="18"/>
              </w:rPr>
              <w:t>Ежедневная перевозка сезонных рабочих в дни, указанные лесничеством «</w:t>
            </w:r>
            <w:proofErr w:type="spellStart"/>
            <w:r w:rsidRPr="00CB4B4C">
              <w:rPr>
                <w:rFonts w:ascii="GHEA Grapalat" w:hAnsi="GHEA Grapalat"/>
                <w:sz w:val="18"/>
                <w:szCs w:val="18"/>
              </w:rPr>
              <w:t>Вайоц</w:t>
            </w:r>
            <w:proofErr w:type="spellEnd"/>
            <w:r w:rsidRPr="00CB4B4C">
              <w:rPr>
                <w:rFonts w:ascii="GHEA Grapalat" w:hAnsi="GHEA Grapalat"/>
                <w:sz w:val="18"/>
                <w:szCs w:val="18"/>
              </w:rPr>
              <w:t xml:space="preserve"> </w:t>
            </w:r>
            <w:proofErr w:type="spellStart"/>
            <w:r w:rsidRPr="00CB4B4C">
              <w:rPr>
                <w:rFonts w:ascii="GHEA Grapalat" w:hAnsi="GHEA Grapalat"/>
                <w:sz w:val="18"/>
                <w:szCs w:val="18"/>
              </w:rPr>
              <w:t>Дзор</w:t>
            </w:r>
            <w:proofErr w:type="spellEnd"/>
            <w:r w:rsidRPr="00CB4B4C">
              <w:rPr>
                <w:rFonts w:ascii="GHEA Grapalat" w:hAnsi="GHEA Grapalat"/>
                <w:sz w:val="18"/>
                <w:szCs w:val="18"/>
              </w:rPr>
              <w:t xml:space="preserve">» </w:t>
            </w:r>
            <w:r>
              <w:rPr>
                <w:rFonts w:ascii="GHEA Grapalat" w:hAnsi="GHEA Grapalat"/>
                <w:sz w:val="18"/>
                <w:szCs w:val="18"/>
              </w:rPr>
              <w:t>ГНО</w:t>
            </w:r>
            <w:r w:rsidRPr="00CB4B4C">
              <w:rPr>
                <w:rFonts w:ascii="GHEA Grapalat" w:hAnsi="GHEA Grapalat"/>
                <w:sz w:val="18"/>
                <w:szCs w:val="18"/>
              </w:rPr>
              <w:t xml:space="preserve"> «</w:t>
            </w:r>
            <w:r>
              <w:rPr>
                <w:rFonts w:ascii="GHEA Grapalat" w:hAnsi="GHEA Grapalat"/>
                <w:sz w:val="18"/>
                <w:szCs w:val="18"/>
              </w:rPr>
              <w:t>«</w:t>
            </w:r>
            <w:proofErr w:type="spellStart"/>
            <w:r>
              <w:rPr>
                <w:rFonts w:ascii="GHEA Grapalat" w:hAnsi="GHEA Grapalat"/>
                <w:sz w:val="18"/>
                <w:szCs w:val="18"/>
              </w:rPr>
              <w:t>Армлес</w:t>
            </w:r>
            <w:proofErr w:type="spellEnd"/>
            <w:r>
              <w:rPr>
                <w:rFonts w:ascii="GHEA Grapalat" w:hAnsi="GHEA Grapalat"/>
                <w:sz w:val="18"/>
                <w:szCs w:val="18"/>
              </w:rPr>
              <w:t>»</w:t>
            </w:r>
            <w:r w:rsidRPr="00CB4B4C">
              <w:rPr>
                <w:rFonts w:ascii="GHEA Grapalat" w:hAnsi="GHEA Grapalat"/>
                <w:sz w:val="18"/>
                <w:szCs w:val="18"/>
              </w:rPr>
              <w:t>»:</w:t>
            </w:r>
          </w:p>
          <w:p w14:paraId="718EC44B" w14:textId="77777777" w:rsidR="00CB4B4C" w:rsidRPr="00CB4B4C" w:rsidRDefault="00CB4B4C" w:rsidP="00CB4B4C">
            <w:pPr>
              <w:widowControl w:val="0"/>
              <w:rPr>
                <w:rFonts w:ascii="GHEA Grapalat" w:hAnsi="GHEA Grapalat"/>
                <w:sz w:val="18"/>
                <w:szCs w:val="18"/>
              </w:rPr>
            </w:pPr>
            <w:r w:rsidRPr="00CB4B4C">
              <w:rPr>
                <w:rFonts w:ascii="GHEA Grapalat" w:hAnsi="GHEA Grapalat"/>
                <w:sz w:val="18"/>
                <w:szCs w:val="18"/>
              </w:rPr>
              <w:t xml:space="preserve">45 поездок туда и обратно, 24 км, из села </w:t>
            </w:r>
            <w:proofErr w:type="spellStart"/>
            <w:r w:rsidRPr="00CB4B4C">
              <w:rPr>
                <w:rFonts w:ascii="GHEA Grapalat" w:hAnsi="GHEA Grapalat"/>
                <w:sz w:val="18"/>
                <w:szCs w:val="18"/>
              </w:rPr>
              <w:t>Херхер</w:t>
            </w:r>
            <w:proofErr w:type="spellEnd"/>
            <w:r w:rsidRPr="00CB4B4C">
              <w:rPr>
                <w:rFonts w:ascii="GHEA Grapalat" w:hAnsi="GHEA Grapalat"/>
                <w:sz w:val="18"/>
                <w:szCs w:val="18"/>
              </w:rPr>
              <w:t xml:space="preserve"> в лесничество </w:t>
            </w:r>
            <w:proofErr w:type="spellStart"/>
            <w:r w:rsidRPr="00CB4B4C">
              <w:rPr>
                <w:rFonts w:ascii="GHEA Grapalat" w:hAnsi="GHEA Grapalat"/>
                <w:sz w:val="18"/>
                <w:szCs w:val="18"/>
              </w:rPr>
              <w:t>Херхер</w:t>
            </w:r>
            <w:proofErr w:type="spellEnd"/>
            <w:r w:rsidRPr="00CB4B4C">
              <w:rPr>
                <w:rFonts w:ascii="GHEA Grapalat" w:hAnsi="GHEA Grapalat"/>
                <w:sz w:val="18"/>
                <w:szCs w:val="18"/>
              </w:rPr>
              <w:t>, участок 11, шт. 3, 8, 15, 2023: уход, заготовка сена, пополнение запасов</w:t>
            </w:r>
          </w:p>
          <w:p w14:paraId="0D0D5A99" w14:textId="77777777" w:rsidR="00CB4B4C" w:rsidRPr="00CB4B4C" w:rsidRDefault="00CB4B4C" w:rsidP="00CB4B4C">
            <w:pPr>
              <w:widowControl w:val="0"/>
              <w:rPr>
                <w:rFonts w:ascii="GHEA Grapalat" w:hAnsi="GHEA Grapalat"/>
                <w:sz w:val="18"/>
                <w:szCs w:val="18"/>
              </w:rPr>
            </w:pPr>
            <w:r w:rsidRPr="00CB4B4C">
              <w:rPr>
                <w:rFonts w:ascii="GHEA Grapalat" w:hAnsi="GHEA Grapalat"/>
                <w:sz w:val="18"/>
                <w:szCs w:val="18"/>
              </w:rPr>
              <w:t>(45*24 =1080)</w:t>
            </w:r>
          </w:p>
          <w:p w14:paraId="5459620B" w14:textId="77777777" w:rsidR="00CB4B4C" w:rsidRPr="00CB4B4C" w:rsidRDefault="00CB4B4C" w:rsidP="00CB4B4C">
            <w:pPr>
              <w:widowControl w:val="0"/>
              <w:rPr>
                <w:rFonts w:ascii="GHEA Grapalat" w:hAnsi="GHEA Grapalat"/>
                <w:sz w:val="18"/>
                <w:szCs w:val="18"/>
              </w:rPr>
            </w:pPr>
            <w:r w:rsidRPr="00CB4B4C">
              <w:rPr>
                <w:rFonts w:ascii="GHEA Grapalat" w:hAnsi="GHEA Grapalat"/>
                <w:sz w:val="18"/>
                <w:szCs w:val="18"/>
              </w:rPr>
              <w:t xml:space="preserve">28 поездок туда и обратно, 20 км, из села </w:t>
            </w:r>
            <w:proofErr w:type="spellStart"/>
            <w:r w:rsidRPr="00CB4B4C">
              <w:rPr>
                <w:rFonts w:ascii="GHEA Grapalat" w:hAnsi="GHEA Grapalat"/>
                <w:sz w:val="18"/>
                <w:szCs w:val="18"/>
              </w:rPr>
              <w:t>Херхер</w:t>
            </w:r>
            <w:proofErr w:type="spellEnd"/>
            <w:r w:rsidRPr="00CB4B4C">
              <w:rPr>
                <w:rFonts w:ascii="GHEA Grapalat" w:hAnsi="GHEA Grapalat"/>
                <w:sz w:val="18"/>
                <w:szCs w:val="18"/>
              </w:rPr>
              <w:t xml:space="preserve"> в участок 3, шт. 7, 1, 2024: уход, заготовка сена, пополнение запасов</w:t>
            </w:r>
          </w:p>
          <w:p w14:paraId="04131E43" w14:textId="77777777" w:rsidR="00CB4B4C" w:rsidRPr="00CB4B4C" w:rsidRDefault="00CB4B4C" w:rsidP="00CB4B4C">
            <w:pPr>
              <w:widowControl w:val="0"/>
              <w:rPr>
                <w:rFonts w:ascii="GHEA Grapalat" w:hAnsi="GHEA Grapalat"/>
                <w:sz w:val="18"/>
                <w:szCs w:val="18"/>
              </w:rPr>
            </w:pPr>
            <w:r w:rsidRPr="00CB4B4C">
              <w:rPr>
                <w:rFonts w:ascii="GHEA Grapalat" w:hAnsi="GHEA Grapalat"/>
                <w:sz w:val="18"/>
                <w:szCs w:val="18"/>
              </w:rPr>
              <w:t>(28*20 =560)</w:t>
            </w:r>
          </w:p>
          <w:p w14:paraId="6C7C90C8" w14:textId="77777777" w:rsidR="00CB4B4C" w:rsidRPr="00CB4B4C" w:rsidRDefault="00CB4B4C" w:rsidP="00CB4B4C">
            <w:pPr>
              <w:widowControl w:val="0"/>
              <w:rPr>
                <w:rFonts w:ascii="GHEA Grapalat" w:hAnsi="GHEA Grapalat"/>
                <w:sz w:val="18"/>
                <w:szCs w:val="18"/>
              </w:rPr>
            </w:pPr>
            <w:r w:rsidRPr="00CB4B4C">
              <w:rPr>
                <w:rFonts w:ascii="GHEA Grapalat" w:hAnsi="GHEA Grapalat"/>
                <w:sz w:val="18"/>
                <w:szCs w:val="18"/>
              </w:rPr>
              <w:t>8 поездок туда и обратно, 20 км,</w:t>
            </w:r>
          </w:p>
          <w:p w14:paraId="01CB3B73" w14:textId="77777777" w:rsidR="00CB4B4C" w:rsidRPr="00CB4B4C" w:rsidRDefault="00CB4B4C" w:rsidP="00CB4B4C">
            <w:pPr>
              <w:widowControl w:val="0"/>
              <w:rPr>
                <w:rFonts w:ascii="GHEA Grapalat" w:hAnsi="GHEA Grapalat"/>
                <w:sz w:val="18"/>
                <w:szCs w:val="18"/>
              </w:rPr>
            </w:pPr>
            <w:r w:rsidRPr="00CB4B4C">
              <w:rPr>
                <w:rFonts w:ascii="GHEA Grapalat" w:hAnsi="GHEA Grapalat"/>
                <w:sz w:val="18"/>
                <w:szCs w:val="18"/>
              </w:rPr>
              <w:t xml:space="preserve">из села </w:t>
            </w:r>
            <w:proofErr w:type="spellStart"/>
            <w:r w:rsidRPr="00CB4B4C">
              <w:rPr>
                <w:rFonts w:ascii="GHEA Grapalat" w:hAnsi="GHEA Grapalat"/>
                <w:sz w:val="18"/>
                <w:szCs w:val="18"/>
              </w:rPr>
              <w:t>Херхер</w:t>
            </w:r>
            <w:proofErr w:type="spellEnd"/>
            <w:r w:rsidRPr="00CB4B4C">
              <w:rPr>
                <w:rFonts w:ascii="GHEA Grapalat" w:hAnsi="GHEA Grapalat"/>
                <w:sz w:val="18"/>
                <w:szCs w:val="18"/>
              </w:rPr>
              <w:t xml:space="preserve"> в участок 2, шт. 2, 2024: уход, заготовка сена, пополнение запасов</w:t>
            </w:r>
          </w:p>
          <w:p w14:paraId="6CB468BE" w14:textId="77777777" w:rsidR="00CB4B4C" w:rsidRPr="00CB4B4C" w:rsidRDefault="00CB4B4C" w:rsidP="00CB4B4C">
            <w:pPr>
              <w:widowControl w:val="0"/>
              <w:rPr>
                <w:rFonts w:ascii="GHEA Grapalat" w:hAnsi="GHEA Grapalat"/>
                <w:sz w:val="18"/>
                <w:szCs w:val="18"/>
              </w:rPr>
            </w:pPr>
          </w:p>
          <w:p w14:paraId="6023232E" w14:textId="77777777" w:rsidR="00CB4B4C" w:rsidRPr="00CB4B4C" w:rsidRDefault="00CB4B4C" w:rsidP="00CB4B4C">
            <w:pPr>
              <w:widowControl w:val="0"/>
              <w:rPr>
                <w:rFonts w:ascii="GHEA Grapalat" w:hAnsi="GHEA Grapalat"/>
                <w:sz w:val="18"/>
                <w:szCs w:val="18"/>
              </w:rPr>
            </w:pPr>
            <w:r w:rsidRPr="00CB4B4C">
              <w:rPr>
                <w:rFonts w:ascii="GHEA Grapalat" w:hAnsi="GHEA Grapalat"/>
                <w:sz w:val="18"/>
                <w:szCs w:val="18"/>
              </w:rPr>
              <w:t>(8*20 =160)</w:t>
            </w:r>
          </w:p>
          <w:p w14:paraId="3F098AAE" w14:textId="77777777" w:rsidR="00CB4B4C" w:rsidRPr="00CB4B4C" w:rsidRDefault="00CB4B4C" w:rsidP="00CB4B4C">
            <w:pPr>
              <w:widowControl w:val="0"/>
              <w:rPr>
                <w:rFonts w:ascii="GHEA Grapalat" w:hAnsi="GHEA Grapalat"/>
                <w:sz w:val="18"/>
                <w:szCs w:val="18"/>
              </w:rPr>
            </w:pPr>
            <w:r w:rsidRPr="00CB4B4C">
              <w:rPr>
                <w:rFonts w:ascii="GHEA Grapalat" w:hAnsi="GHEA Grapalat"/>
                <w:sz w:val="18"/>
                <w:szCs w:val="18"/>
              </w:rPr>
              <w:t>10 поездок туда и обратно, 20 км,</w:t>
            </w:r>
          </w:p>
          <w:p w14:paraId="6C1A0F6C" w14:textId="77777777" w:rsidR="00CB4B4C" w:rsidRPr="00CB4B4C" w:rsidRDefault="00CB4B4C" w:rsidP="00CB4B4C">
            <w:pPr>
              <w:widowControl w:val="0"/>
              <w:rPr>
                <w:rFonts w:ascii="GHEA Grapalat" w:hAnsi="GHEA Grapalat"/>
                <w:sz w:val="18"/>
                <w:szCs w:val="18"/>
              </w:rPr>
            </w:pPr>
            <w:r w:rsidRPr="00CB4B4C">
              <w:rPr>
                <w:rFonts w:ascii="GHEA Grapalat" w:hAnsi="GHEA Grapalat"/>
                <w:sz w:val="18"/>
                <w:szCs w:val="18"/>
              </w:rPr>
              <w:t xml:space="preserve">из села </w:t>
            </w:r>
            <w:proofErr w:type="spellStart"/>
            <w:r w:rsidRPr="00CB4B4C">
              <w:rPr>
                <w:rFonts w:ascii="GHEA Grapalat" w:hAnsi="GHEA Grapalat"/>
                <w:sz w:val="18"/>
                <w:szCs w:val="18"/>
              </w:rPr>
              <w:t>Херхер</w:t>
            </w:r>
            <w:proofErr w:type="spellEnd"/>
            <w:r w:rsidRPr="00CB4B4C">
              <w:rPr>
                <w:rFonts w:ascii="GHEA Grapalat" w:hAnsi="GHEA Grapalat"/>
                <w:sz w:val="18"/>
                <w:szCs w:val="18"/>
              </w:rPr>
              <w:t xml:space="preserve"> в участок 4, шт. 1, 2024: техническое обслуживание, скашивание, пополнение запасов</w:t>
            </w:r>
          </w:p>
          <w:p w14:paraId="3ECE96C0" w14:textId="77777777" w:rsidR="00CB4B4C" w:rsidRPr="00CB4B4C" w:rsidRDefault="00CB4B4C" w:rsidP="00CB4B4C">
            <w:pPr>
              <w:widowControl w:val="0"/>
              <w:rPr>
                <w:rFonts w:ascii="GHEA Grapalat" w:hAnsi="GHEA Grapalat"/>
                <w:sz w:val="18"/>
                <w:szCs w:val="18"/>
              </w:rPr>
            </w:pPr>
          </w:p>
          <w:p w14:paraId="167A089D" w14:textId="77777777" w:rsidR="00CB4B4C" w:rsidRPr="00CB4B4C" w:rsidRDefault="00CB4B4C" w:rsidP="00CB4B4C">
            <w:pPr>
              <w:widowControl w:val="0"/>
              <w:rPr>
                <w:rFonts w:ascii="GHEA Grapalat" w:hAnsi="GHEA Grapalat"/>
                <w:sz w:val="18"/>
                <w:szCs w:val="18"/>
              </w:rPr>
            </w:pPr>
            <w:r w:rsidRPr="00CB4B4C">
              <w:rPr>
                <w:rFonts w:ascii="GHEA Grapalat" w:hAnsi="GHEA Grapalat"/>
                <w:sz w:val="18"/>
                <w:szCs w:val="18"/>
              </w:rPr>
              <w:t>(10*20 =200)</w:t>
            </w:r>
          </w:p>
          <w:p w14:paraId="62A91FBD" w14:textId="77777777" w:rsidR="00CB4B4C" w:rsidRPr="00CB4B4C" w:rsidRDefault="00CB4B4C" w:rsidP="00CB4B4C">
            <w:pPr>
              <w:widowControl w:val="0"/>
              <w:rPr>
                <w:rFonts w:ascii="GHEA Grapalat" w:hAnsi="GHEA Grapalat"/>
                <w:sz w:val="18"/>
                <w:szCs w:val="18"/>
              </w:rPr>
            </w:pPr>
          </w:p>
          <w:p w14:paraId="4923B3DF" w14:textId="0D33720D" w:rsidR="00CB4B4C" w:rsidRPr="00EA4902" w:rsidRDefault="00CB4B4C" w:rsidP="00CB4B4C">
            <w:pPr>
              <w:widowControl w:val="0"/>
              <w:rPr>
                <w:rFonts w:ascii="GHEA Grapalat" w:hAnsi="GHEA Grapalat"/>
                <w:sz w:val="18"/>
                <w:szCs w:val="18"/>
              </w:rPr>
            </w:pPr>
            <w:r w:rsidRPr="00CB4B4C">
              <w:rPr>
                <w:rFonts w:ascii="GHEA Grapalat" w:hAnsi="GHEA Grapalat"/>
                <w:sz w:val="18"/>
                <w:szCs w:val="18"/>
              </w:rPr>
              <w:t>Перевозка должна осуществляться в транспортном средстве, имеющем не менее 5 мест.</w:t>
            </w:r>
          </w:p>
        </w:tc>
        <w:tc>
          <w:tcPr>
            <w:tcW w:w="853" w:type="dxa"/>
            <w:vAlign w:val="center"/>
          </w:tcPr>
          <w:p w14:paraId="79B86014" w14:textId="7F0AF2A3" w:rsidR="00CB4B4C" w:rsidRPr="00EA4902" w:rsidRDefault="00CB4B4C" w:rsidP="00CB4B4C">
            <w:pPr>
              <w:widowControl w:val="0"/>
              <w:jc w:val="center"/>
              <w:rPr>
                <w:rFonts w:ascii="GHEA Grapalat" w:hAnsi="GHEA Grapalat"/>
                <w:sz w:val="18"/>
                <w:szCs w:val="18"/>
              </w:rPr>
            </w:pPr>
            <w:r w:rsidRPr="00EA4902">
              <w:rPr>
                <w:rFonts w:ascii="GHEA Grapalat" w:hAnsi="GHEA Grapalat"/>
                <w:sz w:val="18"/>
                <w:szCs w:val="18"/>
              </w:rPr>
              <w:t>км</w:t>
            </w:r>
          </w:p>
        </w:tc>
        <w:tc>
          <w:tcPr>
            <w:tcW w:w="1149" w:type="dxa"/>
            <w:vAlign w:val="center"/>
          </w:tcPr>
          <w:p w14:paraId="437DD999" w14:textId="77777777" w:rsidR="00CB4B4C" w:rsidRPr="00A00750" w:rsidRDefault="00CB4B4C" w:rsidP="00CB4B4C">
            <w:pPr>
              <w:jc w:val="center"/>
              <w:rPr>
                <w:rFonts w:ascii="GHEA Grapalat" w:hAnsi="GHEA Grapalat" w:cs="Calibri"/>
                <w:b/>
                <w:color w:val="000000"/>
                <w:sz w:val="20"/>
                <w:szCs w:val="20"/>
              </w:rPr>
            </w:pPr>
          </w:p>
          <w:p w14:paraId="4E11A7F6" w14:textId="77777777" w:rsidR="00CB4B4C" w:rsidRPr="00A00750" w:rsidRDefault="00CB4B4C" w:rsidP="00CB4B4C">
            <w:pPr>
              <w:jc w:val="center"/>
              <w:rPr>
                <w:rFonts w:ascii="GHEA Grapalat" w:hAnsi="GHEA Grapalat" w:cs="Calibri"/>
                <w:b/>
                <w:sz w:val="20"/>
                <w:szCs w:val="20"/>
              </w:rPr>
            </w:pPr>
          </w:p>
          <w:p w14:paraId="166558FE" w14:textId="77777777" w:rsidR="00CB4B4C" w:rsidRPr="00A00750" w:rsidRDefault="00CB4B4C" w:rsidP="00CB4B4C">
            <w:pPr>
              <w:jc w:val="center"/>
              <w:rPr>
                <w:rFonts w:ascii="GHEA Grapalat" w:hAnsi="GHEA Grapalat" w:cs="Calibri"/>
                <w:b/>
                <w:sz w:val="20"/>
                <w:szCs w:val="20"/>
              </w:rPr>
            </w:pPr>
          </w:p>
          <w:p w14:paraId="4913CCD5" w14:textId="77777777" w:rsidR="00CB4B4C" w:rsidRPr="00A00750" w:rsidRDefault="00CB4B4C" w:rsidP="00CB4B4C">
            <w:pPr>
              <w:jc w:val="center"/>
              <w:rPr>
                <w:rFonts w:ascii="GHEA Grapalat" w:hAnsi="GHEA Grapalat" w:cs="Calibri"/>
                <w:b/>
                <w:sz w:val="20"/>
                <w:szCs w:val="20"/>
              </w:rPr>
            </w:pPr>
          </w:p>
          <w:p w14:paraId="17A5E8F0" w14:textId="77777777" w:rsidR="00CB4B4C" w:rsidRPr="00A00750" w:rsidRDefault="00CB4B4C" w:rsidP="00CB4B4C">
            <w:pPr>
              <w:jc w:val="center"/>
              <w:rPr>
                <w:rFonts w:ascii="GHEA Grapalat" w:hAnsi="GHEA Grapalat" w:cs="Calibri"/>
                <w:b/>
                <w:sz w:val="20"/>
                <w:szCs w:val="20"/>
              </w:rPr>
            </w:pPr>
            <w:r>
              <w:rPr>
                <w:rFonts w:ascii="GHEA Grapalat" w:hAnsi="GHEA Grapalat" w:cs="Calibri"/>
                <w:b/>
                <w:sz w:val="20"/>
                <w:szCs w:val="20"/>
              </w:rPr>
              <w:t>2000</w:t>
            </w:r>
          </w:p>
          <w:p w14:paraId="52E605B2" w14:textId="77777777" w:rsidR="00CB4B4C" w:rsidRPr="00A00750" w:rsidRDefault="00CB4B4C" w:rsidP="00CB4B4C">
            <w:pPr>
              <w:jc w:val="center"/>
              <w:rPr>
                <w:rFonts w:ascii="GHEA Grapalat" w:hAnsi="GHEA Grapalat" w:cs="Calibri"/>
                <w:b/>
                <w:sz w:val="20"/>
                <w:szCs w:val="20"/>
              </w:rPr>
            </w:pPr>
          </w:p>
          <w:p w14:paraId="314AD8F3" w14:textId="61CDF7AB" w:rsidR="00CB4B4C" w:rsidRPr="00EA4902" w:rsidRDefault="00CB4B4C" w:rsidP="00CB4B4C">
            <w:pPr>
              <w:widowControl w:val="0"/>
              <w:jc w:val="center"/>
              <w:rPr>
                <w:rFonts w:ascii="GHEA Grapalat" w:hAnsi="GHEA Grapalat" w:cs="Calibri"/>
                <w:color w:val="000000" w:themeColor="text1"/>
                <w:sz w:val="18"/>
                <w:szCs w:val="18"/>
              </w:rPr>
            </w:pPr>
          </w:p>
        </w:tc>
        <w:tc>
          <w:tcPr>
            <w:tcW w:w="1278" w:type="dxa"/>
            <w:vAlign w:val="center"/>
          </w:tcPr>
          <w:p w14:paraId="5D755494" w14:textId="77777777" w:rsidR="00CB4B4C" w:rsidRPr="00A00750" w:rsidRDefault="00CB4B4C" w:rsidP="00CB4B4C">
            <w:pPr>
              <w:jc w:val="center"/>
              <w:rPr>
                <w:rFonts w:ascii="GHEA Grapalat" w:hAnsi="GHEA Grapalat" w:cs="Calibri"/>
                <w:b/>
                <w:color w:val="000000"/>
                <w:sz w:val="20"/>
                <w:szCs w:val="20"/>
              </w:rPr>
            </w:pPr>
          </w:p>
          <w:p w14:paraId="793AA693" w14:textId="77777777" w:rsidR="00CB4B4C" w:rsidRPr="00A00750" w:rsidRDefault="00CB4B4C" w:rsidP="00CB4B4C">
            <w:pPr>
              <w:jc w:val="center"/>
              <w:rPr>
                <w:rFonts w:ascii="GHEA Grapalat" w:hAnsi="GHEA Grapalat" w:cs="Calibri"/>
                <w:b/>
                <w:sz w:val="20"/>
                <w:szCs w:val="20"/>
              </w:rPr>
            </w:pPr>
          </w:p>
          <w:p w14:paraId="5A155C6C" w14:textId="77777777" w:rsidR="00CB4B4C" w:rsidRPr="00A00750" w:rsidRDefault="00CB4B4C" w:rsidP="00CB4B4C">
            <w:pPr>
              <w:jc w:val="center"/>
              <w:rPr>
                <w:rFonts w:ascii="GHEA Grapalat" w:hAnsi="GHEA Grapalat" w:cs="Calibri"/>
                <w:b/>
                <w:sz w:val="20"/>
                <w:szCs w:val="20"/>
              </w:rPr>
            </w:pPr>
          </w:p>
          <w:p w14:paraId="0087815E" w14:textId="77777777" w:rsidR="00CB4B4C" w:rsidRPr="00A00750" w:rsidRDefault="00CB4B4C" w:rsidP="00CB4B4C">
            <w:pPr>
              <w:jc w:val="center"/>
              <w:rPr>
                <w:rFonts w:ascii="GHEA Grapalat" w:hAnsi="GHEA Grapalat" w:cs="Calibri"/>
                <w:b/>
                <w:sz w:val="20"/>
                <w:szCs w:val="20"/>
              </w:rPr>
            </w:pPr>
          </w:p>
          <w:p w14:paraId="697A965D" w14:textId="77777777" w:rsidR="00CB4B4C" w:rsidRPr="00A00750" w:rsidRDefault="00CB4B4C" w:rsidP="00CB4B4C">
            <w:pPr>
              <w:jc w:val="center"/>
              <w:rPr>
                <w:rFonts w:ascii="GHEA Grapalat" w:hAnsi="GHEA Grapalat" w:cs="Calibri"/>
                <w:b/>
                <w:sz w:val="20"/>
                <w:szCs w:val="20"/>
              </w:rPr>
            </w:pPr>
            <w:r>
              <w:rPr>
                <w:rFonts w:ascii="GHEA Grapalat" w:hAnsi="GHEA Grapalat" w:cs="Calibri"/>
                <w:b/>
                <w:sz w:val="20"/>
                <w:szCs w:val="20"/>
              </w:rPr>
              <w:t>210</w:t>
            </w:r>
          </w:p>
          <w:p w14:paraId="1EE755DD" w14:textId="77777777" w:rsidR="00CB4B4C" w:rsidRPr="00A00750" w:rsidRDefault="00CB4B4C" w:rsidP="00CB4B4C">
            <w:pPr>
              <w:jc w:val="center"/>
              <w:rPr>
                <w:rFonts w:ascii="GHEA Grapalat" w:hAnsi="GHEA Grapalat" w:cs="Calibri"/>
                <w:b/>
                <w:sz w:val="20"/>
                <w:szCs w:val="20"/>
              </w:rPr>
            </w:pPr>
          </w:p>
          <w:p w14:paraId="1F71BB85" w14:textId="22B3ABAE" w:rsidR="00CB4B4C" w:rsidRPr="00EA4902" w:rsidRDefault="00CB4B4C" w:rsidP="00CB4B4C">
            <w:pPr>
              <w:rPr>
                <w:rFonts w:ascii="GHEA Grapalat" w:hAnsi="GHEA Grapalat" w:cs="Calibri"/>
                <w:color w:val="000000" w:themeColor="text1"/>
                <w:sz w:val="18"/>
                <w:szCs w:val="18"/>
                <w:lang w:val="hy-AM"/>
              </w:rPr>
            </w:pPr>
          </w:p>
        </w:tc>
        <w:tc>
          <w:tcPr>
            <w:tcW w:w="1128" w:type="dxa"/>
            <w:vAlign w:val="center"/>
          </w:tcPr>
          <w:p w14:paraId="69339D9A" w14:textId="2BD5C9B1" w:rsidR="00CB4B4C" w:rsidRPr="00EA4902" w:rsidRDefault="00CB4B4C" w:rsidP="00CB4B4C">
            <w:pPr>
              <w:widowControl w:val="0"/>
              <w:jc w:val="center"/>
              <w:rPr>
                <w:rFonts w:ascii="GHEA Grapalat" w:hAnsi="GHEA Grapalat" w:cs="Calibri"/>
                <w:color w:val="000000" w:themeColor="text1"/>
                <w:sz w:val="18"/>
                <w:szCs w:val="18"/>
              </w:rPr>
            </w:pPr>
            <w:r>
              <w:rPr>
                <w:rFonts w:ascii="GHEA Grapalat" w:hAnsi="GHEA Grapalat" w:cs="Calibri"/>
                <w:b/>
                <w:color w:val="000000"/>
                <w:sz w:val="20"/>
                <w:szCs w:val="20"/>
              </w:rPr>
              <w:t>420000</w:t>
            </w:r>
          </w:p>
        </w:tc>
        <w:tc>
          <w:tcPr>
            <w:tcW w:w="1620" w:type="dxa"/>
            <w:vAlign w:val="center"/>
          </w:tcPr>
          <w:p w14:paraId="599F7F00"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 xml:space="preserve">Вайоцдзорский регион, </w:t>
            </w:r>
            <w:proofErr w:type="spellStart"/>
            <w:r w:rsidRPr="00CB4B4C">
              <w:rPr>
                <w:rFonts w:ascii="GHEA Grapalat" w:hAnsi="GHEA Grapalat"/>
                <w:sz w:val="18"/>
                <w:szCs w:val="18"/>
              </w:rPr>
              <w:t>Херхерский</w:t>
            </w:r>
            <w:proofErr w:type="spellEnd"/>
            <w:r w:rsidRPr="00CB4B4C">
              <w:rPr>
                <w:rFonts w:ascii="GHEA Grapalat" w:hAnsi="GHEA Grapalat"/>
                <w:sz w:val="18"/>
                <w:szCs w:val="18"/>
              </w:rPr>
              <w:t xml:space="preserve"> лесной массив</w:t>
            </w:r>
          </w:p>
          <w:p w14:paraId="56D8114B" w14:textId="2E6BE398"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 xml:space="preserve">11 </w:t>
            </w:r>
            <w:r>
              <w:rPr>
                <w:rFonts w:ascii="GHEA Grapalat" w:hAnsi="GHEA Grapalat"/>
                <w:sz w:val="18"/>
                <w:szCs w:val="18"/>
              </w:rPr>
              <w:t>квадрат</w:t>
            </w:r>
            <w:r w:rsidRPr="00CB4B4C">
              <w:rPr>
                <w:rFonts w:ascii="GHEA Grapalat" w:hAnsi="GHEA Grapalat"/>
                <w:sz w:val="18"/>
                <w:szCs w:val="18"/>
              </w:rPr>
              <w:t>ов 3, 8, 5</w:t>
            </w:r>
          </w:p>
          <w:p w14:paraId="3A1C5279" w14:textId="0A31FC42"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 xml:space="preserve">3 </w:t>
            </w:r>
            <w:r>
              <w:rPr>
                <w:rFonts w:ascii="GHEA Grapalat" w:hAnsi="GHEA Grapalat"/>
                <w:sz w:val="18"/>
                <w:szCs w:val="18"/>
              </w:rPr>
              <w:t>квадрат</w:t>
            </w:r>
            <w:r w:rsidRPr="00CB4B4C">
              <w:rPr>
                <w:rFonts w:ascii="GHEA Grapalat" w:hAnsi="GHEA Grapalat"/>
                <w:sz w:val="18"/>
                <w:szCs w:val="18"/>
              </w:rPr>
              <w:t xml:space="preserve"> 7, 1</w:t>
            </w:r>
          </w:p>
          <w:p w14:paraId="6B94B8D5" w14:textId="36FCC25A"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 xml:space="preserve">2 </w:t>
            </w:r>
            <w:r>
              <w:rPr>
                <w:rFonts w:ascii="GHEA Grapalat" w:hAnsi="GHEA Grapalat"/>
                <w:sz w:val="18"/>
                <w:szCs w:val="18"/>
              </w:rPr>
              <w:t>квадрат</w:t>
            </w:r>
            <w:r w:rsidRPr="00CB4B4C">
              <w:rPr>
                <w:rFonts w:ascii="GHEA Grapalat" w:hAnsi="GHEA Grapalat"/>
                <w:sz w:val="18"/>
                <w:szCs w:val="18"/>
              </w:rPr>
              <w:t xml:space="preserve"> 2</w:t>
            </w:r>
          </w:p>
          <w:p w14:paraId="7C32174D" w14:textId="5F7E87F6" w:rsidR="00CB4B4C" w:rsidRPr="00EA4902" w:rsidRDefault="00CB4B4C" w:rsidP="00CB4B4C">
            <w:pPr>
              <w:widowControl w:val="0"/>
              <w:jc w:val="center"/>
              <w:rPr>
                <w:rFonts w:ascii="GHEA Grapalat" w:hAnsi="GHEA Grapalat"/>
                <w:sz w:val="18"/>
                <w:szCs w:val="18"/>
              </w:rPr>
            </w:pPr>
            <w:r w:rsidRPr="00CB4B4C">
              <w:rPr>
                <w:rFonts w:ascii="GHEA Grapalat" w:hAnsi="GHEA Grapalat"/>
                <w:sz w:val="18"/>
                <w:szCs w:val="18"/>
              </w:rPr>
              <w:t xml:space="preserve">4 </w:t>
            </w:r>
            <w:r>
              <w:rPr>
                <w:rFonts w:ascii="GHEA Grapalat" w:hAnsi="GHEA Grapalat"/>
                <w:sz w:val="18"/>
                <w:szCs w:val="18"/>
              </w:rPr>
              <w:t>квадрат</w:t>
            </w:r>
            <w:r w:rsidRPr="00CB4B4C">
              <w:rPr>
                <w:rFonts w:ascii="GHEA Grapalat" w:hAnsi="GHEA Grapalat"/>
                <w:sz w:val="18"/>
                <w:szCs w:val="18"/>
              </w:rPr>
              <w:t xml:space="preserve"> 1</w:t>
            </w:r>
          </w:p>
        </w:tc>
        <w:tc>
          <w:tcPr>
            <w:tcW w:w="1332" w:type="dxa"/>
            <w:vMerge/>
            <w:vAlign w:val="center"/>
          </w:tcPr>
          <w:p w14:paraId="28B4D691" w14:textId="77777777" w:rsidR="00CB4B4C" w:rsidRPr="00A071BE" w:rsidRDefault="00CB4B4C" w:rsidP="00CB4B4C">
            <w:pPr>
              <w:widowControl w:val="0"/>
              <w:jc w:val="center"/>
              <w:rPr>
                <w:rFonts w:ascii="GHEA Grapalat" w:hAnsi="GHEA Grapalat"/>
                <w:sz w:val="20"/>
                <w:szCs w:val="20"/>
              </w:rPr>
            </w:pPr>
          </w:p>
        </w:tc>
      </w:tr>
      <w:tr w:rsidR="00CB4B4C" w:rsidRPr="00E40AC8" w14:paraId="617AD7D7" w14:textId="77777777" w:rsidTr="00CB4B4C">
        <w:trPr>
          <w:gridAfter w:val="1"/>
          <w:wAfter w:w="10" w:type="dxa"/>
          <w:trHeight w:val="376"/>
          <w:jc w:val="center"/>
        </w:trPr>
        <w:tc>
          <w:tcPr>
            <w:tcW w:w="1344" w:type="dxa"/>
            <w:vAlign w:val="center"/>
          </w:tcPr>
          <w:p w14:paraId="14166274" w14:textId="56D94FC1" w:rsidR="00CB4B4C" w:rsidRPr="002315BF" w:rsidRDefault="00CB4B4C" w:rsidP="00CB4B4C">
            <w:pPr>
              <w:widowControl w:val="0"/>
              <w:jc w:val="center"/>
              <w:rPr>
                <w:rFonts w:ascii="GHEA Grapalat" w:hAnsi="GHEA Grapalat"/>
                <w:sz w:val="18"/>
                <w:szCs w:val="18"/>
                <w:lang w:val="en-US"/>
              </w:rPr>
            </w:pPr>
            <w:r>
              <w:rPr>
                <w:rFonts w:ascii="GHEA Grapalat" w:hAnsi="GHEA Grapalat"/>
                <w:sz w:val="18"/>
                <w:szCs w:val="18"/>
                <w:lang w:val="en-US"/>
              </w:rPr>
              <w:t>6</w:t>
            </w:r>
          </w:p>
        </w:tc>
        <w:tc>
          <w:tcPr>
            <w:tcW w:w="1548" w:type="dxa"/>
            <w:vAlign w:val="center"/>
          </w:tcPr>
          <w:p w14:paraId="39CBB29D" w14:textId="620B438F" w:rsidR="00CB4B4C" w:rsidRPr="00EA4902" w:rsidRDefault="00CB4B4C" w:rsidP="00CB4B4C">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55" w:type="dxa"/>
            <w:vAlign w:val="center"/>
          </w:tcPr>
          <w:p w14:paraId="56900CE5" w14:textId="652BB7F6" w:rsidR="00CB4B4C" w:rsidRPr="00EA4902" w:rsidRDefault="00CB4B4C" w:rsidP="00CB4B4C">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395" w:type="dxa"/>
            <w:vAlign w:val="center"/>
          </w:tcPr>
          <w:p w14:paraId="4E2ADF95" w14:textId="68A9A5D9"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Ежедневная перевозка сезонных рабочих в дни, указанные лесохозяйственным отделением «</w:t>
            </w:r>
            <w:proofErr w:type="spellStart"/>
            <w:r w:rsidRPr="00CB4B4C">
              <w:rPr>
                <w:rFonts w:ascii="GHEA Grapalat" w:hAnsi="GHEA Grapalat"/>
                <w:sz w:val="18"/>
                <w:szCs w:val="18"/>
              </w:rPr>
              <w:t>Вайоц</w:t>
            </w:r>
            <w:proofErr w:type="spellEnd"/>
            <w:r w:rsidRPr="00CB4B4C">
              <w:rPr>
                <w:rFonts w:ascii="GHEA Grapalat" w:hAnsi="GHEA Grapalat"/>
                <w:sz w:val="18"/>
                <w:szCs w:val="18"/>
              </w:rPr>
              <w:t xml:space="preserve"> </w:t>
            </w:r>
            <w:proofErr w:type="spellStart"/>
            <w:r w:rsidRPr="00CB4B4C">
              <w:rPr>
                <w:rFonts w:ascii="GHEA Grapalat" w:hAnsi="GHEA Grapalat"/>
                <w:sz w:val="18"/>
                <w:szCs w:val="18"/>
              </w:rPr>
              <w:t>Дзор</w:t>
            </w:r>
            <w:proofErr w:type="spellEnd"/>
            <w:r w:rsidRPr="00CB4B4C">
              <w:rPr>
                <w:rFonts w:ascii="GHEA Grapalat" w:hAnsi="GHEA Grapalat"/>
                <w:sz w:val="18"/>
                <w:szCs w:val="18"/>
              </w:rPr>
              <w:t xml:space="preserve">» </w:t>
            </w:r>
            <w:r>
              <w:rPr>
                <w:rFonts w:ascii="GHEA Grapalat" w:hAnsi="GHEA Grapalat"/>
                <w:sz w:val="18"/>
                <w:szCs w:val="18"/>
              </w:rPr>
              <w:t>ГНО</w:t>
            </w:r>
            <w:r w:rsidRPr="00CB4B4C">
              <w:rPr>
                <w:rFonts w:ascii="GHEA Grapalat" w:hAnsi="GHEA Grapalat"/>
                <w:sz w:val="18"/>
                <w:szCs w:val="18"/>
              </w:rPr>
              <w:t xml:space="preserve"> «</w:t>
            </w:r>
            <w:proofErr w:type="spellStart"/>
            <w:r>
              <w:rPr>
                <w:rFonts w:ascii="GHEA Grapalat" w:hAnsi="GHEA Grapalat"/>
                <w:sz w:val="18"/>
                <w:szCs w:val="18"/>
              </w:rPr>
              <w:t>Армлес</w:t>
            </w:r>
            <w:proofErr w:type="spellEnd"/>
            <w:r w:rsidRPr="00CB4B4C">
              <w:rPr>
                <w:rFonts w:ascii="GHEA Grapalat" w:hAnsi="GHEA Grapalat"/>
                <w:sz w:val="18"/>
                <w:szCs w:val="18"/>
              </w:rPr>
              <w:t>», 8 раз</w:t>
            </w:r>
          </w:p>
          <w:p w14:paraId="5DD03576"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16 км в обе стороны.</w:t>
            </w:r>
          </w:p>
          <w:p w14:paraId="179FE402"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 xml:space="preserve">От Г. </w:t>
            </w:r>
            <w:proofErr w:type="spellStart"/>
            <w:r w:rsidRPr="00CB4B4C">
              <w:rPr>
                <w:rFonts w:ascii="GHEA Grapalat" w:hAnsi="GHEA Grapalat"/>
                <w:sz w:val="18"/>
                <w:szCs w:val="18"/>
              </w:rPr>
              <w:t>Кечута</w:t>
            </w:r>
            <w:proofErr w:type="spellEnd"/>
            <w:r w:rsidRPr="00CB4B4C">
              <w:rPr>
                <w:rFonts w:ascii="GHEA Grapalat" w:hAnsi="GHEA Grapalat"/>
                <w:sz w:val="18"/>
                <w:szCs w:val="18"/>
              </w:rPr>
              <w:t xml:space="preserve"> до площади 19 шт. 15, 10, 16</w:t>
            </w:r>
          </w:p>
          <w:p w14:paraId="6BFAE908"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2022</w:t>
            </w:r>
          </w:p>
          <w:p w14:paraId="13CABC9D"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Уход и заготовка сена</w:t>
            </w:r>
          </w:p>
          <w:p w14:paraId="63B28B4E"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(8*16=128)</w:t>
            </w:r>
          </w:p>
          <w:p w14:paraId="6F4BA18D" w14:textId="539718FC" w:rsidR="00CB4B4C" w:rsidRPr="00EA4902" w:rsidRDefault="00CB4B4C" w:rsidP="00CB4B4C">
            <w:pPr>
              <w:widowControl w:val="0"/>
              <w:jc w:val="center"/>
              <w:rPr>
                <w:rFonts w:ascii="GHEA Grapalat" w:hAnsi="GHEA Grapalat"/>
                <w:sz w:val="18"/>
                <w:szCs w:val="18"/>
              </w:rPr>
            </w:pPr>
            <w:r w:rsidRPr="00CB4B4C">
              <w:rPr>
                <w:rFonts w:ascii="GHEA Grapalat" w:hAnsi="GHEA Grapalat"/>
                <w:sz w:val="18"/>
                <w:szCs w:val="18"/>
              </w:rPr>
              <w:t>Перевозка должна осуществляться на транспортном средстве не менее чем на 5 мест.</w:t>
            </w:r>
          </w:p>
        </w:tc>
        <w:tc>
          <w:tcPr>
            <w:tcW w:w="853" w:type="dxa"/>
            <w:vAlign w:val="center"/>
          </w:tcPr>
          <w:p w14:paraId="4381A1CC" w14:textId="593D519A" w:rsidR="00CB4B4C" w:rsidRPr="00EA4902" w:rsidRDefault="00CB4B4C" w:rsidP="00CB4B4C">
            <w:pPr>
              <w:widowControl w:val="0"/>
              <w:jc w:val="center"/>
              <w:rPr>
                <w:rFonts w:ascii="GHEA Grapalat" w:hAnsi="GHEA Grapalat"/>
                <w:sz w:val="18"/>
                <w:szCs w:val="18"/>
              </w:rPr>
            </w:pPr>
            <w:r w:rsidRPr="00EA4902">
              <w:rPr>
                <w:rFonts w:ascii="GHEA Grapalat" w:hAnsi="GHEA Grapalat"/>
                <w:sz w:val="18"/>
                <w:szCs w:val="18"/>
              </w:rPr>
              <w:t>км</w:t>
            </w:r>
          </w:p>
        </w:tc>
        <w:tc>
          <w:tcPr>
            <w:tcW w:w="1149" w:type="dxa"/>
            <w:vAlign w:val="center"/>
          </w:tcPr>
          <w:p w14:paraId="43A74CF0" w14:textId="77777777" w:rsidR="00CB4B4C" w:rsidRPr="00A00750" w:rsidRDefault="00CB4B4C" w:rsidP="00CB4B4C">
            <w:pPr>
              <w:spacing w:line="254" w:lineRule="auto"/>
              <w:jc w:val="center"/>
              <w:rPr>
                <w:rFonts w:ascii="GHEA Grapalat" w:hAnsi="GHEA Grapalat" w:cs="Calibri"/>
                <w:b/>
                <w:color w:val="000000"/>
                <w:sz w:val="20"/>
                <w:szCs w:val="20"/>
              </w:rPr>
            </w:pPr>
          </w:p>
          <w:p w14:paraId="043F7187" w14:textId="77777777" w:rsidR="00CB4B4C" w:rsidRPr="00A00750" w:rsidRDefault="00CB4B4C" w:rsidP="00CB4B4C">
            <w:pPr>
              <w:spacing w:line="254" w:lineRule="auto"/>
              <w:rPr>
                <w:rFonts w:ascii="GHEA Grapalat" w:hAnsi="GHEA Grapalat" w:cs="Calibri"/>
                <w:b/>
                <w:sz w:val="20"/>
                <w:szCs w:val="20"/>
              </w:rPr>
            </w:pPr>
          </w:p>
          <w:p w14:paraId="10F2EF75" w14:textId="77777777" w:rsidR="00CB4B4C" w:rsidRPr="00A00750" w:rsidRDefault="00CB4B4C" w:rsidP="00CB4B4C">
            <w:pPr>
              <w:spacing w:line="254" w:lineRule="auto"/>
              <w:rPr>
                <w:rFonts w:ascii="GHEA Grapalat" w:hAnsi="GHEA Grapalat" w:cs="Calibri"/>
                <w:b/>
                <w:sz w:val="20"/>
                <w:szCs w:val="20"/>
              </w:rPr>
            </w:pPr>
          </w:p>
          <w:p w14:paraId="52D923CF" w14:textId="77777777" w:rsidR="00CB4B4C" w:rsidRPr="00A00750" w:rsidRDefault="00CB4B4C" w:rsidP="00CB4B4C">
            <w:pPr>
              <w:spacing w:line="254" w:lineRule="auto"/>
              <w:rPr>
                <w:rFonts w:ascii="GHEA Grapalat" w:hAnsi="GHEA Grapalat" w:cs="Calibri"/>
                <w:b/>
                <w:sz w:val="20"/>
                <w:szCs w:val="20"/>
                <w:lang w:val="en-GB"/>
              </w:rPr>
            </w:pPr>
            <w:r>
              <w:rPr>
                <w:rFonts w:ascii="GHEA Grapalat" w:hAnsi="GHEA Grapalat" w:cs="Calibri"/>
                <w:b/>
                <w:sz w:val="20"/>
                <w:szCs w:val="20"/>
                <w:lang w:val="en-GB"/>
              </w:rPr>
              <w:t>128</w:t>
            </w:r>
          </w:p>
          <w:p w14:paraId="6F3FA0E6" w14:textId="77777777" w:rsidR="00CB4B4C" w:rsidRPr="00A00750" w:rsidRDefault="00CB4B4C" w:rsidP="00CB4B4C">
            <w:pPr>
              <w:spacing w:line="254" w:lineRule="auto"/>
              <w:rPr>
                <w:rFonts w:ascii="GHEA Grapalat" w:hAnsi="GHEA Grapalat" w:cs="Calibri"/>
                <w:b/>
                <w:sz w:val="20"/>
                <w:szCs w:val="20"/>
              </w:rPr>
            </w:pPr>
          </w:p>
          <w:p w14:paraId="770C9C8D" w14:textId="77777777" w:rsidR="00CB4B4C" w:rsidRPr="00A00750" w:rsidRDefault="00CB4B4C" w:rsidP="00CB4B4C">
            <w:pPr>
              <w:spacing w:line="254" w:lineRule="auto"/>
              <w:rPr>
                <w:rFonts w:ascii="GHEA Grapalat" w:hAnsi="GHEA Grapalat" w:cs="Calibri"/>
                <w:b/>
                <w:sz w:val="20"/>
                <w:szCs w:val="20"/>
              </w:rPr>
            </w:pPr>
          </w:p>
          <w:p w14:paraId="39DEB6F2" w14:textId="77777777" w:rsidR="00CB4B4C" w:rsidRPr="00A00750" w:rsidRDefault="00CB4B4C" w:rsidP="00CB4B4C">
            <w:pPr>
              <w:spacing w:line="254" w:lineRule="auto"/>
              <w:rPr>
                <w:rFonts w:ascii="GHEA Grapalat" w:hAnsi="GHEA Grapalat" w:cs="Calibri"/>
                <w:b/>
                <w:sz w:val="20"/>
                <w:szCs w:val="20"/>
              </w:rPr>
            </w:pPr>
          </w:p>
          <w:p w14:paraId="301D4725" w14:textId="77777777" w:rsidR="00CB4B4C" w:rsidRPr="00A00750" w:rsidRDefault="00CB4B4C" w:rsidP="00CB4B4C">
            <w:pPr>
              <w:spacing w:line="254" w:lineRule="auto"/>
              <w:rPr>
                <w:rFonts w:ascii="GHEA Grapalat" w:hAnsi="GHEA Grapalat" w:cs="Calibri"/>
                <w:b/>
                <w:sz w:val="20"/>
                <w:szCs w:val="20"/>
              </w:rPr>
            </w:pPr>
          </w:p>
          <w:p w14:paraId="5F28E773" w14:textId="15A08BF2" w:rsidR="00CB4B4C" w:rsidRPr="00EA4902" w:rsidRDefault="00CB4B4C" w:rsidP="00CB4B4C">
            <w:pPr>
              <w:widowControl w:val="0"/>
              <w:jc w:val="center"/>
              <w:rPr>
                <w:rFonts w:ascii="GHEA Grapalat" w:hAnsi="GHEA Grapalat" w:cs="Calibri"/>
                <w:color w:val="000000" w:themeColor="text1"/>
                <w:sz w:val="18"/>
                <w:szCs w:val="18"/>
              </w:rPr>
            </w:pPr>
          </w:p>
        </w:tc>
        <w:tc>
          <w:tcPr>
            <w:tcW w:w="1278" w:type="dxa"/>
            <w:vAlign w:val="center"/>
          </w:tcPr>
          <w:p w14:paraId="6E3F1920" w14:textId="77777777" w:rsidR="00CB4B4C" w:rsidRPr="00A00750" w:rsidRDefault="00CB4B4C" w:rsidP="00CB4B4C">
            <w:pPr>
              <w:spacing w:line="254" w:lineRule="auto"/>
              <w:rPr>
                <w:rFonts w:ascii="GHEA Grapalat" w:hAnsi="GHEA Grapalat" w:cs="Calibri"/>
                <w:b/>
                <w:color w:val="000000"/>
                <w:sz w:val="20"/>
                <w:szCs w:val="20"/>
              </w:rPr>
            </w:pPr>
          </w:p>
          <w:p w14:paraId="05B3D3CB" w14:textId="77777777" w:rsidR="00CB4B4C" w:rsidRPr="00A00750" w:rsidRDefault="00CB4B4C" w:rsidP="00CB4B4C">
            <w:pPr>
              <w:spacing w:line="254" w:lineRule="auto"/>
              <w:rPr>
                <w:rFonts w:ascii="GHEA Grapalat" w:hAnsi="GHEA Grapalat" w:cs="Calibri"/>
                <w:b/>
                <w:sz w:val="20"/>
                <w:szCs w:val="20"/>
              </w:rPr>
            </w:pPr>
          </w:p>
          <w:p w14:paraId="5ED0CD43" w14:textId="77777777" w:rsidR="00CB4B4C" w:rsidRPr="00A00750" w:rsidRDefault="00CB4B4C" w:rsidP="00CB4B4C">
            <w:pPr>
              <w:spacing w:line="254" w:lineRule="auto"/>
              <w:rPr>
                <w:rFonts w:ascii="GHEA Grapalat" w:hAnsi="GHEA Grapalat" w:cs="Calibri"/>
                <w:b/>
                <w:sz w:val="20"/>
                <w:szCs w:val="20"/>
              </w:rPr>
            </w:pPr>
          </w:p>
          <w:p w14:paraId="0B5F7E3A" w14:textId="77777777" w:rsidR="00CB4B4C" w:rsidRPr="00A00750" w:rsidRDefault="00CB4B4C" w:rsidP="00CB4B4C">
            <w:pPr>
              <w:spacing w:line="254" w:lineRule="auto"/>
              <w:rPr>
                <w:rFonts w:ascii="GHEA Grapalat" w:hAnsi="GHEA Grapalat" w:cs="Calibri"/>
                <w:b/>
                <w:sz w:val="20"/>
                <w:szCs w:val="20"/>
              </w:rPr>
            </w:pPr>
            <w:r>
              <w:rPr>
                <w:rFonts w:ascii="GHEA Grapalat" w:hAnsi="GHEA Grapalat" w:cs="Calibri"/>
                <w:b/>
                <w:sz w:val="20"/>
                <w:szCs w:val="20"/>
              </w:rPr>
              <w:t>210</w:t>
            </w:r>
          </w:p>
          <w:p w14:paraId="697A2659" w14:textId="77777777" w:rsidR="00CB4B4C" w:rsidRPr="00A00750" w:rsidRDefault="00CB4B4C" w:rsidP="00CB4B4C">
            <w:pPr>
              <w:spacing w:line="254" w:lineRule="auto"/>
              <w:rPr>
                <w:rFonts w:ascii="GHEA Grapalat" w:hAnsi="GHEA Grapalat" w:cs="Calibri"/>
                <w:b/>
                <w:sz w:val="20"/>
                <w:szCs w:val="20"/>
              </w:rPr>
            </w:pPr>
          </w:p>
          <w:p w14:paraId="0E1E15C7" w14:textId="77777777" w:rsidR="00CB4B4C" w:rsidRPr="00A00750" w:rsidRDefault="00CB4B4C" w:rsidP="00CB4B4C">
            <w:pPr>
              <w:spacing w:line="254" w:lineRule="auto"/>
              <w:rPr>
                <w:rFonts w:ascii="GHEA Grapalat" w:hAnsi="GHEA Grapalat" w:cs="Calibri"/>
                <w:b/>
                <w:sz w:val="20"/>
                <w:szCs w:val="20"/>
              </w:rPr>
            </w:pPr>
          </w:p>
          <w:p w14:paraId="333626EB" w14:textId="77777777" w:rsidR="00CB4B4C" w:rsidRPr="00A00750" w:rsidRDefault="00CB4B4C" w:rsidP="00CB4B4C">
            <w:pPr>
              <w:spacing w:line="254" w:lineRule="auto"/>
              <w:rPr>
                <w:rFonts w:ascii="GHEA Grapalat" w:hAnsi="GHEA Grapalat" w:cs="Calibri"/>
                <w:b/>
                <w:sz w:val="20"/>
                <w:szCs w:val="20"/>
              </w:rPr>
            </w:pPr>
          </w:p>
          <w:p w14:paraId="3F7FE4FB" w14:textId="77777777" w:rsidR="00CB4B4C" w:rsidRPr="00A00750" w:rsidRDefault="00CB4B4C" w:rsidP="00CB4B4C">
            <w:pPr>
              <w:spacing w:line="254" w:lineRule="auto"/>
              <w:rPr>
                <w:rFonts w:ascii="GHEA Grapalat" w:hAnsi="GHEA Grapalat" w:cs="Calibri"/>
                <w:b/>
                <w:sz w:val="20"/>
                <w:szCs w:val="20"/>
              </w:rPr>
            </w:pPr>
          </w:p>
          <w:p w14:paraId="3F440689" w14:textId="423F68B4" w:rsidR="00CB4B4C" w:rsidRPr="00EA4902" w:rsidRDefault="00CB4B4C" w:rsidP="00CB4B4C">
            <w:pPr>
              <w:rPr>
                <w:rFonts w:ascii="GHEA Grapalat" w:hAnsi="GHEA Grapalat" w:cs="Calibri"/>
                <w:color w:val="000000" w:themeColor="text1"/>
                <w:sz w:val="18"/>
                <w:szCs w:val="18"/>
                <w:lang w:val="hy-AM"/>
              </w:rPr>
            </w:pPr>
          </w:p>
        </w:tc>
        <w:tc>
          <w:tcPr>
            <w:tcW w:w="1128" w:type="dxa"/>
            <w:vAlign w:val="center"/>
          </w:tcPr>
          <w:p w14:paraId="2FBB94DB" w14:textId="28804255" w:rsidR="00CB4B4C" w:rsidRPr="00EA4902" w:rsidRDefault="00CB4B4C" w:rsidP="00CB4B4C">
            <w:pPr>
              <w:widowControl w:val="0"/>
              <w:jc w:val="center"/>
              <w:rPr>
                <w:rFonts w:ascii="GHEA Grapalat" w:hAnsi="GHEA Grapalat" w:cs="Calibri"/>
                <w:color w:val="000000" w:themeColor="text1"/>
                <w:sz w:val="18"/>
                <w:szCs w:val="18"/>
              </w:rPr>
            </w:pPr>
            <w:r>
              <w:rPr>
                <w:rFonts w:ascii="GHEA Grapalat" w:hAnsi="GHEA Grapalat"/>
                <w:b/>
                <w:sz w:val="20"/>
                <w:szCs w:val="20"/>
                <w:lang w:val="hy-AM"/>
              </w:rPr>
              <w:t>26880</w:t>
            </w:r>
          </w:p>
        </w:tc>
        <w:tc>
          <w:tcPr>
            <w:tcW w:w="1620" w:type="dxa"/>
            <w:vAlign w:val="center"/>
          </w:tcPr>
          <w:p w14:paraId="616BDA2A" w14:textId="77777777" w:rsidR="00CB4B4C" w:rsidRPr="00CB4B4C" w:rsidRDefault="00CB4B4C" w:rsidP="00CB4B4C">
            <w:pPr>
              <w:widowControl w:val="0"/>
              <w:jc w:val="center"/>
              <w:rPr>
                <w:rFonts w:ascii="GHEA Grapalat" w:hAnsi="GHEA Grapalat"/>
                <w:sz w:val="18"/>
                <w:szCs w:val="18"/>
              </w:rPr>
            </w:pPr>
            <w:r w:rsidRPr="00CB4B4C">
              <w:rPr>
                <w:rFonts w:ascii="GHEA Grapalat" w:hAnsi="GHEA Grapalat"/>
                <w:sz w:val="18"/>
                <w:szCs w:val="18"/>
              </w:rPr>
              <w:t xml:space="preserve">Вайоцдзорский регион, </w:t>
            </w:r>
            <w:proofErr w:type="spellStart"/>
            <w:r w:rsidRPr="00CB4B4C">
              <w:rPr>
                <w:rFonts w:ascii="GHEA Grapalat" w:hAnsi="GHEA Grapalat"/>
                <w:sz w:val="18"/>
                <w:szCs w:val="18"/>
              </w:rPr>
              <w:t>Джермукская</w:t>
            </w:r>
            <w:proofErr w:type="spellEnd"/>
            <w:r w:rsidRPr="00CB4B4C">
              <w:rPr>
                <w:rFonts w:ascii="GHEA Grapalat" w:hAnsi="GHEA Grapalat"/>
                <w:sz w:val="18"/>
                <w:szCs w:val="18"/>
              </w:rPr>
              <w:t xml:space="preserve"> область: 19</w:t>
            </w:r>
          </w:p>
          <w:p w14:paraId="4A4A5C4A" w14:textId="47309B28" w:rsidR="00CB4B4C" w:rsidRPr="00EA4902" w:rsidRDefault="00CB4B4C" w:rsidP="00CB4B4C">
            <w:pPr>
              <w:widowControl w:val="0"/>
              <w:jc w:val="center"/>
              <w:rPr>
                <w:rFonts w:ascii="GHEA Grapalat" w:hAnsi="GHEA Grapalat"/>
                <w:sz w:val="18"/>
                <w:szCs w:val="18"/>
              </w:rPr>
            </w:pPr>
            <w:r w:rsidRPr="00CB4B4C">
              <w:rPr>
                <w:rFonts w:ascii="GHEA Grapalat" w:hAnsi="GHEA Grapalat"/>
                <w:sz w:val="18"/>
                <w:szCs w:val="18"/>
              </w:rPr>
              <w:t>участок 15, 10, 16</w:t>
            </w:r>
          </w:p>
        </w:tc>
        <w:tc>
          <w:tcPr>
            <w:tcW w:w="1332" w:type="dxa"/>
            <w:vMerge/>
            <w:vAlign w:val="center"/>
          </w:tcPr>
          <w:p w14:paraId="21C36EB5" w14:textId="77777777" w:rsidR="00CB4B4C" w:rsidRPr="00A071BE" w:rsidRDefault="00CB4B4C" w:rsidP="00CB4B4C">
            <w:pPr>
              <w:widowControl w:val="0"/>
              <w:jc w:val="center"/>
              <w:rPr>
                <w:rFonts w:ascii="GHEA Grapalat" w:hAnsi="GHEA Grapalat"/>
                <w:sz w:val="20"/>
                <w:szCs w:val="20"/>
              </w:rPr>
            </w:pP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7AE74FD4"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080196">
        <w:rPr>
          <w:rFonts w:ascii="GHEA Grapalat" w:hAnsi="GHEA Grapalat"/>
          <w:sz w:val="18"/>
          <w:szCs w:val="18"/>
        </w:rPr>
        <w:t>HA-GHTSDB-2026/21</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6658C9" w14:paraId="5E4AC713" w14:textId="77777777" w:rsidTr="00AA6A2A">
        <w:trPr>
          <w:trHeight w:val="363"/>
          <w:jc w:val="center"/>
        </w:trPr>
        <w:tc>
          <w:tcPr>
            <w:tcW w:w="11270" w:type="dxa"/>
            <w:gridSpan w:val="16"/>
          </w:tcPr>
          <w:p w14:paraId="0A7FA788" w14:textId="77777777" w:rsidR="003B2F27" w:rsidRPr="006658C9" w:rsidRDefault="003B2F27" w:rsidP="005B7138">
            <w:pPr>
              <w:widowControl w:val="0"/>
              <w:spacing w:after="120"/>
              <w:jc w:val="center"/>
              <w:rPr>
                <w:rFonts w:ascii="GHEA Grapalat" w:hAnsi="GHEA Grapalat"/>
                <w:sz w:val="16"/>
                <w:szCs w:val="16"/>
              </w:rPr>
            </w:pPr>
            <w:r w:rsidRPr="006658C9">
              <w:rPr>
                <w:rFonts w:ascii="GHEA Grapalat" w:hAnsi="GHEA Grapalat"/>
                <w:sz w:val="16"/>
                <w:szCs w:val="16"/>
              </w:rPr>
              <w:t>Услуги</w:t>
            </w:r>
          </w:p>
        </w:tc>
      </w:tr>
      <w:tr w:rsidR="003B2F27" w:rsidRPr="006658C9" w14:paraId="6FB7F202" w14:textId="77777777" w:rsidTr="00AA6A2A">
        <w:trPr>
          <w:trHeight w:val="659"/>
          <w:jc w:val="center"/>
        </w:trPr>
        <w:tc>
          <w:tcPr>
            <w:tcW w:w="780" w:type="dxa"/>
            <w:vAlign w:val="center"/>
          </w:tcPr>
          <w:p w14:paraId="75C4065B"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номер предусмотренного приглашением лота</w:t>
            </w:r>
          </w:p>
        </w:tc>
        <w:tc>
          <w:tcPr>
            <w:tcW w:w="1224" w:type="dxa"/>
            <w:vAlign w:val="center"/>
          </w:tcPr>
          <w:p w14:paraId="7C34C4D2"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промежуточный код, предусмотренный планом закупок по классификации ЕЗК (CPV)</w:t>
            </w:r>
          </w:p>
        </w:tc>
        <w:tc>
          <w:tcPr>
            <w:tcW w:w="1895" w:type="dxa"/>
            <w:vAlign w:val="center"/>
          </w:tcPr>
          <w:p w14:paraId="0F6F9E8F"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наименование</w:t>
            </w:r>
          </w:p>
        </w:tc>
        <w:tc>
          <w:tcPr>
            <w:tcW w:w="7371" w:type="dxa"/>
            <w:gridSpan w:val="13"/>
            <w:vAlign w:val="center"/>
          </w:tcPr>
          <w:p w14:paraId="48228793" w14:textId="77777777" w:rsidR="003B2F27" w:rsidRPr="00035A65" w:rsidRDefault="003B2F27" w:rsidP="00AA6A2A">
            <w:pPr>
              <w:widowControl w:val="0"/>
              <w:jc w:val="both"/>
              <w:rPr>
                <w:rFonts w:ascii="GHEA Grapalat" w:hAnsi="GHEA Grapalat"/>
                <w:sz w:val="16"/>
                <w:szCs w:val="16"/>
              </w:rPr>
            </w:pPr>
            <w:r w:rsidRPr="00035A65">
              <w:rPr>
                <w:rFonts w:ascii="GHEA Grapalat" w:hAnsi="GHEA Grapalat"/>
                <w:sz w:val="16"/>
                <w:szCs w:val="16"/>
              </w:rPr>
              <w:t>Оплату услуги предусматривается произвести в 20.</w:t>
            </w:r>
            <w:r w:rsidRPr="00035A65">
              <w:rPr>
                <w:rFonts w:ascii="GHEA Grapalat" w:hAnsi="GHEA Grapalat"/>
                <w:sz w:val="16"/>
                <w:szCs w:val="16"/>
              </w:rPr>
              <w:tab/>
              <w:t>г., по месяцам, в том числе</w:t>
            </w:r>
            <w:r w:rsidRPr="00035A65">
              <w:rPr>
                <w:rStyle w:val="af6"/>
                <w:rFonts w:ascii="GHEA Grapalat" w:hAnsi="GHEA Grapalat"/>
                <w:sz w:val="16"/>
                <w:szCs w:val="16"/>
              </w:rPr>
              <w:footnoteReference w:customMarkFollows="1" w:id="21"/>
              <w:t>**</w:t>
            </w:r>
          </w:p>
        </w:tc>
      </w:tr>
      <w:tr w:rsidR="004471E8" w:rsidRPr="006658C9" w14:paraId="78BD20FC" w14:textId="77777777" w:rsidTr="008C4A5F">
        <w:trPr>
          <w:cantSplit/>
          <w:trHeight w:val="1134"/>
          <w:jc w:val="center"/>
        </w:trPr>
        <w:tc>
          <w:tcPr>
            <w:tcW w:w="780" w:type="dxa"/>
          </w:tcPr>
          <w:p w14:paraId="7ECC2E3C" w14:textId="77777777" w:rsidR="004471E8" w:rsidRPr="006658C9" w:rsidRDefault="004471E8" w:rsidP="004471E8">
            <w:pPr>
              <w:widowControl w:val="0"/>
              <w:spacing w:after="120"/>
              <w:jc w:val="center"/>
              <w:rPr>
                <w:rFonts w:ascii="GHEA Grapalat" w:hAnsi="GHEA Grapalat"/>
                <w:sz w:val="16"/>
                <w:szCs w:val="16"/>
              </w:rPr>
            </w:pPr>
          </w:p>
        </w:tc>
        <w:tc>
          <w:tcPr>
            <w:tcW w:w="1224" w:type="dxa"/>
          </w:tcPr>
          <w:p w14:paraId="7A16A935" w14:textId="77777777" w:rsidR="004471E8" w:rsidRPr="006658C9" w:rsidRDefault="004471E8" w:rsidP="004471E8">
            <w:pPr>
              <w:widowControl w:val="0"/>
              <w:spacing w:after="120"/>
              <w:jc w:val="center"/>
              <w:rPr>
                <w:rFonts w:ascii="GHEA Grapalat" w:hAnsi="GHEA Grapalat"/>
                <w:sz w:val="16"/>
                <w:szCs w:val="16"/>
              </w:rPr>
            </w:pPr>
          </w:p>
        </w:tc>
        <w:tc>
          <w:tcPr>
            <w:tcW w:w="1895" w:type="dxa"/>
          </w:tcPr>
          <w:p w14:paraId="5266485E" w14:textId="4CB6D518" w:rsidR="004471E8" w:rsidRPr="006658C9" w:rsidRDefault="004471E8" w:rsidP="004471E8">
            <w:pPr>
              <w:widowControl w:val="0"/>
              <w:spacing w:after="120"/>
              <w:jc w:val="center"/>
              <w:rPr>
                <w:rFonts w:ascii="GHEA Grapalat" w:hAnsi="GHEA Grapalat"/>
                <w:sz w:val="16"/>
                <w:szCs w:val="16"/>
              </w:rPr>
            </w:pPr>
          </w:p>
        </w:tc>
        <w:tc>
          <w:tcPr>
            <w:tcW w:w="567" w:type="dxa"/>
            <w:textDirection w:val="tbRl"/>
            <w:vAlign w:val="center"/>
          </w:tcPr>
          <w:p w14:paraId="38F33091" w14:textId="77777777" w:rsidR="004471E8" w:rsidRPr="006658C9" w:rsidRDefault="004471E8" w:rsidP="004471E8">
            <w:pPr>
              <w:widowControl w:val="0"/>
              <w:spacing w:after="120"/>
              <w:ind w:left="-161" w:right="-148"/>
              <w:jc w:val="center"/>
              <w:rPr>
                <w:rFonts w:ascii="GHEA Grapalat" w:hAnsi="GHEA Grapalat"/>
                <w:sz w:val="16"/>
                <w:szCs w:val="16"/>
              </w:rPr>
            </w:pPr>
            <w:r w:rsidRPr="006658C9">
              <w:rPr>
                <w:rFonts w:ascii="GHEA Grapalat" w:hAnsi="GHEA Grapalat"/>
                <w:sz w:val="16"/>
                <w:szCs w:val="16"/>
              </w:rPr>
              <w:t>январь</w:t>
            </w:r>
          </w:p>
        </w:tc>
        <w:tc>
          <w:tcPr>
            <w:tcW w:w="567" w:type="dxa"/>
            <w:textDirection w:val="tbRl"/>
            <w:vAlign w:val="center"/>
          </w:tcPr>
          <w:p w14:paraId="649AEC29" w14:textId="77777777" w:rsidR="004471E8" w:rsidRPr="006658C9" w:rsidRDefault="004471E8" w:rsidP="004471E8">
            <w:pPr>
              <w:widowControl w:val="0"/>
              <w:spacing w:after="120"/>
              <w:ind w:left="-68" w:right="-108"/>
              <w:jc w:val="center"/>
              <w:rPr>
                <w:rFonts w:ascii="GHEA Grapalat" w:hAnsi="GHEA Grapalat" w:cs="Sylfaen"/>
                <w:sz w:val="16"/>
                <w:szCs w:val="16"/>
              </w:rPr>
            </w:pPr>
            <w:r w:rsidRPr="006658C9">
              <w:rPr>
                <w:rFonts w:ascii="GHEA Grapalat" w:hAnsi="GHEA Grapalat"/>
                <w:sz w:val="16"/>
                <w:szCs w:val="16"/>
              </w:rPr>
              <w:t>февраль</w:t>
            </w:r>
          </w:p>
        </w:tc>
        <w:tc>
          <w:tcPr>
            <w:tcW w:w="567" w:type="dxa"/>
            <w:textDirection w:val="tbRl"/>
            <w:vAlign w:val="center"/>
          </w:tcPr>
          <w:p w14:paraId="2662D7A8" w14:textId="77777777" w:rsidR="004471E8" w:rsidRPr="006658C9" w:rsidRDefault="004471E8" w:rsidP="004471E8">
            <w:pPr>
              <w:widowControl w:val="0"/>
              <w:spacing w:after="120"/>
              <w:ind w:left="-73" w:right="-73"/>
              <w:jc w:val="center"/>
              <w:rPr>
                <w:rFonts w:ascii="GHEA Grapalat" w:hAnsi="GHEA Grapalat"/>
                <w:sz w:val="16"/>
                <w:szCs w:val="16"/>
              </w:rPr>
            </w:pPr>
            <w:r w:rsidRPr="006658C9">
              <w:rPr>
                <w:rFonts w:ascii="GHEA Grapalat" w:hAnsi="GHEA Grapalat"/>
                <w:sz w:val="16"/>
                <w:szCs w:val="16"/>
              </w:rPr>
              <w:t>март</w:t>
            </w:r>
          </w:p>
        </w:tc>
        <w:tc>
          <w:tcPr>
            <w:tcW w:w="567" w:type="dxa"/>
            <w:textDirection w:val="tbRl"/>
            <w:vAlign w:val="center"/>
          </w:tcPr>
          <w:p w14:paraId="38F81E0D" w14:textId="77777777" w:rsidR="004471E8" w:rsidRPr="006658C9" w:rsidRDefault="004471E8" w:rsidP="004471E8">
            <w:pPr>
              <w:widowControl w:val="0"/>
              <w:spacing w:after="120"/>
              <w:ind w:left="-94" w:right="-80"/>
              <w:jc w:val="center"/>
              <w:rPr>
                <w:rFonts w:ascii="GHEA Grapalat" w:hAnsi="GHEA Grapalat" w:cs="Sylfaen"/>
                <w:sz w:val="16"/>
                <w:szCs w:val="16"/>
              </w:rPr>
            </w:pPr>
            <w:r w:rsidRPr="006658C9">
              <w:rPr>
                <w:rFonts w:ascii="GHEA Grapalat" w:hAnsi="GHEA Grapalat"/>
                <w:sz w:val="16"/>
                <w:szCs w:val="16"/>
              </w:rPr>
              <w:t>апрель</w:t>
            </w:r>
          </w:p>
        </w:tc>
        <w:tc>
          <w:tcPr>
            <w:tcW w:w="567" w:type="dxa"/>
            <w:textDirection w:val="tbRl"/>
            <w:vAlign w:val="center"/>
          </w:tcPr>
          <w:p w14:paraId="21A5A048" w14:textId="77777777" w:rsidR="004471E8" w:rsidRPr="006658C9" w:rsidRDefault="004471E8" w:rsidP="004471E8">
            <w:pPr>
              <w:widowControl w:val="0"/>
              <w:spacing w:after="120"/>
              <w:ind w:left="-122" w:right="-94"/>
              <w:jc w:val="center"/>
              <w:rPr>
                <w:rFonts w:ascii="GHEA Grapalat" w:hAnsi="GHEA Grapalat"/>
                <w:sz w:val="16"/>
                <w:szCs w:val="16"/>
              </w:rPr>
            </w:pPr>
            <w:r w:rsidRPr="006658C9">
              <w:rPr>
                <w:rFonts w:ascii="GHEA Grapalat" w:hAnsi="GHEA Grapalat"/>
                <w:sz w:val="16"/>
                <w:szCs w:val="16"/>
              </w:rPr>
              <w:t>май</w:t>
            </w:r>
          </w:p>
        </w:tc>
        <w:tc>
          <w:tcPr>
            <w:tcW w:w="567" w:type="dxa"/>
            <w:textDirection w:val="tbRl"/>
            <w:vAlign w:val="center"/>
          </w:tcPr>
          <w:p w14:paraId="6A02AF8A" w14:textId="77777777" w:rsidR="004471E8" w:rsidRPr="006658C9" w:rsidRDefault="004471E8" w:rsidP="004471E8">
            <w:pPr>
              <w:widowControl w:val="0"/>
              <w:spacing w:after="120"/>
              <w:ind w:left="-94" w:right="-128"/>
              <w:jc w:val="center"/>
              <w:rPr>
                <w:rFonts w:ascii="GHEA Grapalat" w:hAnsi="GHEA Grapalat"/>
                <w:sz w:val="16"/>
                <w:szCs w:val="16"/>
              </w:rPr>
            </w:pPr>
            <w:r w:rsidRPr="006658C9">
              <w:rPr>
                <w:rFonts w:ascii="GHEA Grapalat" w:hAnsi="GHEA Grapalat"/>
                <w:sz w:val="16"/>
                <w:szCs w:val="16"/>
              </w:rPr>
              <w:t>июнь</w:t>
            </w:r>
          </w:p>
        </w:tc>
        <w:tc>
          <w:tcPr>
            <w:tcW w:w="567" w:type="dxa"/>
            <w:textDirection w:val="tbRl"/>
            <w:vAlign w:val="center"/>
          </w:tcPr>
          <w:p w14:paraId="0415229E" w14:textId="77777777" w:rsidR="004471E8" w:rsidRPr="006658C9" w:rsidRDefault="004471E8" w:rsidP="004471E8">
            <w:pPr>
              <w:widowControl w:val="0"/>
              <w:spacing w:after="120"/>
              <w:ind w:left="-118" w:right="-122"/>
              <w:jc w:val="center"/>
              <w:rPr>
                <w:rFonts w:ascii="GHEA Grapalat" w:hAnsi="GHEA Grapalat"/>
                <w:sz w:val="16"/>
                <w:szCs w:val="16"/>
              </w:rPr>
            </w:pPr>
            <w:r w:rsidRPr="006658C9">
              <w:rPr>
                <w:rFonts w:ascii="GHEA Grapalat" w:hAnsi="GHEA Grapalat"/>
                <w:sz w:val="16"/>
                <w:szCs w:val="16"/>
              </w:rPr>
              <w:t>июль</w:t>
            </w:r>
          </w:p>
        </w:tc>
        <w:tc>
          <w:tcPr>
            <w:tcW w:w="567" w:type="dxa"/>
            <w:textDirection w:val="tbRl"/>
            <w:vAlign w:val="center"/>
          </w:tcPr>
          <w:p w14:paraId="39DDC6F0" w14:textId="77777777" w:rsidR="004471E8" w:rsidRPr="006658C9" w:rsidRDefault="004471E8" w:rsidP="004471E8">
            <w:pPr>
              <w:widowControl w:val="0"/>
              <w:spacing w:after="120"/>
              <w:ind w:left="-94" w:right="-124"/>
              <w:jc w:val="center"/>
              <w:rPr>
                <w:rFonts w:ascii="GHEA Grapalat" w:hAnsi="GHEA Grapalat"/>
                <w:sz w:val="16"/>
                <w:szCs w:val="16"/>
              </w:rPr>
            </w:pPr>
            <w:r w:rsidRPr="006658C9">
              <w:rPr>
                <w:rFonts w:ascii="GHEA Grapalat" w:hAnsi="GHEA Grapalat"/>
                <w:sz w:val="16"/>
                <w:szCs w:val="16"/>
              </w:rPr>
              <w:t>август</w:t>
            </w:r>
          </w:p>
        </w:tc>
        <w:tc>
          <w:tcPr>
            <w:tcW w:w="567" w:type="dxa"/>
            <w:textDirection w:val="tbRl"/>
            <w:vAlign w:val="center"/>
          </w:tcPr>
          <w:p w14:paraId="0C25C03B" w14:textId="77777777" w:rsidR="004471E8" w:rsidRPr="006658C9" w:rsidRDefault="004471E8" w:rsidP="004471E8">
            <w:pPr>
              <w:widowControl w:val="0"/>
              <w:spacing w:after="120"/>
              <w:ind w:left="-108" w:right="-119"/>
              <w:jc w:val="center"/>
              <w:rPr>
                <w:rFonts w:ascii="GHEA Grapalat" w:hAnsi="GHEA Grapalat"/>
                <w:sz w:val="16"/>
                <w:szCs w:val="16"/>
              </w:rPr>
            </w:pPr>
            <w:r w:rsidRPr="006658C9">
              <w:rPr>
                <w:rFonts w:ascii="GHEA Grapalat" w:hAnsi="GHEA Grapalat"/>
                <w:sz w:val="16"/>
                <w:szCs w:val="16"/>
              </w:rPr>
              <w:t>сентябрь</w:t>
            </w:r>
          </w:p>
        </w:tc>
        <w:tc>
          <w:tcPr>
            <w:tcW w:w="567" w:type="dxa"/>
            <w:textDirection w:val="tbRl"/>
            <w:vAlign w:val="center"/>
          </w:tcPr>
          <w:p w14:paraId="1F4C3F26" w14:textId="77777777" w:rsidR="004471E8" w:rsidRPr="006658C9" w:rsidRDefault="004471E8" w:rsidP="004471E8">
            <w:pPr>
              <w:widowControl w:val="0"/>
              <w:spacing w:after="120"/>
              <w:ind w:left="-113" w:right="-124"/>
              <w:jc w:val="center"/>
              <w:rPr>
                <w:rFonts w:ascii="GHEA Grapalat" w:hAnsi="GHEA Grapalat"/>
                <w:sz w:val="16"/>
                <w:szCs w:val="16"/>
              </w:rPr>
            </w:pPr>
            <w:r w:rsidRPr="006658C9">
              <w:rPr>
                <w:rFonts w:ascii="GHEA Grapalat" w:hAnsi="GHEA Grapalat"/>
                <w:sz w:val="16"/>
                <w:szCs w:val="16"/>
              </w:rPr>
              <w:t>октябрь</w:t>
            </w:r>
          </w:p>
        </w:tc>
        <w:tc>
          <w:tcPr>
            <w:tcW w:w="567" w:type="dxa"/>
            <w:textDirection w:val="tbRl"/>
            <w:vAlign w:val="center"/>
          </w:tcPr>
          <w:p w14:paraId="4B1F529F" w14:textId="77777777" w:rsidR="004471E8" w:rsidRPr="006658C9" w:rsidRDefault="004471E8" w:rsidP="004471E8">
            <w:pPr>
              <w:widowControl w:val="0"/>
              <w:spacing w:after="120"/>
              <w:ind w:left="-94" w:right="-108"/>
              <w:jc w:val="center"/>
              <w:rPr>
                <w:rFonts w:ascii="GHEA Grapalat" w:hAnsi="GHEA Grapalat"/>
                <w:sz w:val="16"/>
                <w:szCs w:val="16"/>
              </w:rPr>
            </w:pPr>
            <w:r w:rsidRPr="006658C9">
              <w:rPr>
                <w:rFonts w:ascii="GHEA Grapalat" w:hAnsi="GHEA Grapalat"/>
                <w:sz w:val="16"/>
                <w:szCs w:val="16"/>
              </w:rPr>
              <w:t>ноябрь</w:t>
            </w:r>
          </w:p>
        </w:tc>
        <w:tc>
          <w:tcPr>
            <w:tcW w:w="567" w:type="dxa"/>
            <w:textDirection w:val="tbRl"/>
            <w:vAlign w:val="center"/>
          </w:tcPr>
          <w:p w14:paraId="0BB171FC" w14:textId="77777777" w:rsidR="004471E8" w:rsidRPr="006658C9" w:rsidRDefault="004471E8" w:rsidP="004471E8">
            <w:pPr>
              <w:widowControl w:val="0"/>
              <w:spacing w:after="120"/>
              <w:ind w:left="-136" w:right="-80"/>
              <w:jc w:val="center"/>
              <w:rPr>
                <w:rFonts w:ascii="GHEA Grapalat" w:hAnsi="GHEA Grapalat"/>
                <w:sz w:val="16"/>
                <w:szCs w:val="16"/>
              </w:rPr>
            </w:pPr>
            <w:r w:rsidRPr="006658C9">
              <w:rPr>
                <w:rFonts w:ascii="GHEA Grapalat" w:hAnsi="GHEA Grapalat"/>
                <w:sz w:val="16"/>
                <w:szCs w:val="16"/>
              </w:rPr>
              <w:t>декабрь</w:t>
            </w:r>
          </w:p>
        </w:tc>
        <w:tc>
          <w:tcPr>
            <w:tcW w:w="567" w:type="dxa"/>
            <w:textDirection w:val="tbRl"/>
            <w:vAlign w:val="center"/>
          </w:tcPr>
          <w:p w14:paraId="316E8A51" w14:textId="77777777" w:rsidR="004471E8" w:rsidRPr="006658C9" w:rsidRDefault="004471E8" w:rsidP="008C4A5F">
            <w:pPr>
              <w:widowControl w:val="0"/>
              <w:spacing w:after="120"/>
              <w:ind w:left="113" w:right="-1"/>
              <w:jc w:val="center"/>
              <w:rPr>
                <w:rFonts w:ascii="GHEA Grapalat" w:hAnsi="GHEA Grapalat"/>
                <w:sz w:val="16"/>
                <w:szCs w:val="16"/>
                <w:lang w:val="en-US"/>
              </w:rPr>
            </w:pPr>
            <w:r w:rsidRPr="006658C9">
              <w:rPr>
                <w:rFonts w:ascii="GHEA Grapalat" w:hAnsi="GHEA Grapalat"/>
                <w:sz w:val="16"/>
                <w:szCs w:val="16"/>
              </w:rPr>
              <w:t>Всего</w:t>
            </w:r>
          </w:p>
        </w:tc>
      </w:tr>
      <w:tr w:rsidR="002E07F2" w:rsidRPr="006658C9" w14:paraId="4DDDB655" w14:textId="77777777" w:rsidTr="00897380">
        <w:trPr>
          <w:cantSplit/>
          <w:trHeight w:val="521"/>
          <w:jc w:val="center"/>
        </w:trPr>
        <w:tc>
          <w:tcPr>
            <w:tcW w:w="780" w:type="dxa"/>
          </w:tcPr>
          <w:p w14:paraId="60BA7CF9" w14:textId="038AA53D" w:rsidR="002E07F2" w:rsidRPr="00CB4B4C" w:rsidRDefault="002E07F2" w:rsidP="002E07F2">
            <w:pPr>
              <w:widowControl w:val="0"/>
              <w:jc w:val="center"/>
              <w:rPr>
                <w:rFonts w:ascii="GHEA Grapalat" w:hAnsi="GHEA Grapalat"/>
                <w:sz w:val="16"/>
                <w:szCs w:val="16"/>
              </w:rPr>
            </w:pPr>
            <w:r w:rsidRPr="006658C9">
              <w:rPr>
                <w:rFonts w:ascii="GHEA Grapalat" w:hAnsi="GHEA Grapalat"/>
                <w:sz w:val="16"/>
                <w:szCs w:val="16"/>
              </w:rPr>
              <w:t>1</w:t>
            </w:r>
            <w:r>
              <w:rPr>
                <w:rFonts w:ascii="GHEA Grapalat" w:hAnsi="GHEA Grapalat"/>
                <w:sz w:val="16"/>
                <w:szCs w:val="16"/>
                <w:lang w:val="en-US"/>
              </w:rPr>
              <w:t>-</w:t>
            </w:r>
            <w:r w:rsidR="00CB4B4C">
              <w:rPr>
                <w:rFonts w:ascii="GHEA Grapalat" w:hAnsi="GHEA Grapalat"/>
                <w:sz w:val="16"/>
                <w:szCs w:val="16"/>
              </w:rPr>
              <w:t>6</w:t>
            </w:r>
          </w:p>
        </w:tc>
        <w:tc>
          <w:tcPr>
            <w:tcW w:w="1224" w:type="dxa"/>
          </w:tcPr>
          <w:p w14:paraId="6D593791" w14:textId="3D5F73E6" w:rsidR="002E07F2" w:rsidRPr="006658C9" w:rsidRDefault="002E07F2" w:rsidP="002E07F2">
            <w:pPr>
              <w:widowControl w:val="0"/>
              <w:jc w:val="center"/>
              <w:rPr>
                <w:rFonts w:ascii="GHEA Grapalat" w:hAnsi="GHEA Grapalat"/>
                <w:sz w:val="16"/>
                <w:szCs w:val="16"/>
                <w:lang w:val="hy-AM"/>
              </w:rPr>
            </w:pPr>
            <w:r w:rsidRPr="006658C9">
              <w:rPr>
                <w:rFonts w:ascii="GHEA Grapalat" w:hAnsi="GHEA Grapalat"/>
                <w:iCs/>
                <w:sz w:val="16"/>
                <w:szCs w:val="16"/>
                <w:lang w:val="hy-AM"/>
              </w:rPr>
              <w:t>79611300</w:t>
            </w:r>
          </w:p>
        </w:tc>
        <w:tc>
          <w:tcPr>
            <w:tcW w:w="1895" w:type="dxa"/>
          </w:tcPr>
          <w:p w14:paraId="12B5B116" w14:textId="45352A8B" w:rsidR="002E07F2" w:rsidRPr="006658C9" w:rsidRDefault="002E07F2" w:rsidP="002E07F2">
            <w:pPr>
              <w:widowControl w:val="0"/>
              <w:jc w:val="center"/>
              <w:rPr>
                <w:rFonts w:ascii="GHEA Grapalat" w:hAnsi="GHEA Grapalat"/>
                <w:sz w:val="16"/>
                <w:szCs w:val="16"/>
              </w:rPr>
            </w:pPr>
            <w:r w:rsidRPr="006658C9">
              <w:rPr>
                <w:rFonts w:ascii="GHEA Grapalat" w:hAnsi="GHEA Grapalat" w:cs="Calibri"/>
                <w:sz w:val="16"/>
                <w:szCs w:val="16"/>
              </w:rPr>
              <w:t>Услуга</w:t>
            </w:r>
            <w:r w:rsidRPr="006658C9">
              <w:rPr>
                <w:rFonts w:ascii="GHEA Grapalat" w:hAnsi="GHEA Grapalat"/>
                <w:sz w:val="16"/>
                <w:szCs w:val="16"/>
              </w:rPr>
              <w:t xml:space="preserve"> </w:t>
            </w:r>
            <w:r w:rsidRPr="006658C9">
              <w:rPr>
                <w:rFonts w:ascii="GHEA Grapalat" w:hAnsi="GHEA Grapalat" w:cs="Calibri"/>
                <w:sz w:val="16"/>
                <w:szCs w:val="16"/>
              </w:rPr>
              <w:t>по</w:t>
            </w:r>
            <w:r w:rsidRPr="006658C9">
              <w:rPr>
                <w:rFonts w:ascii="GHEA Grapalat" w:hAnsi="GHEA Grapalat"/>
                <w:sz w:val="16"/>
                <w:szCs w:val="16"/>
              </w:rPr>
              <w:t xml:space="preserve"> </w:t>
            </w:r>
            <w:r w:rsidRPr="006658C9">
              <w:rPr>
                <w:rFonts w:ascii="GHEA Grapalat" w:hAnsi="GHEA Grapalat" w:cs="Calibri"/>
                <w:sz w:val="16"/>
                <w:szCs w:val="16"/>
              </w:rPr>
              <w:t>переводу</w:t>
            </w:r>
            <w:r w:rsidRPr="006658C9">
              <w:rPr>
                <w:rFonts w:ascii="GHEA Grapalat" w:hAnsi="GHEA Grapalat"/>
                <w:sz w:val="16"/>
                <w:szCs w:val="16"/>
              </w:rPr>
              <w:t xml:space="preserve"> </w:t>
            </w:r>
            <w:r w:rsidRPr="006658C9">
              <w:rPr>
                <w:rFonts w:ascii="GHEA Grapalat" w:hAnsi="GHEA Grapalat" w:cs="Calibri"/>
                <w:sz w:val="16"/>
                <w:szCs w:val="16"/>
              </w:rPr>
              <w:t>сотрудников</w:t>
            </w:r>
            <w:r w:rsidRPr="006658C9">
              <w:rPr>
                <w:rFonts w:ascii="GHEA Grapalat" w:hAnsi="GHEA Grapalat"/>
                <w:sz w:val="16"/>
                <w:szCs w:val="16"/>
              </w:rPr>
              <w:t xml:space="preserve"> </w:t>
            </w:r>
            <w:r w:rsidRPr="006658C9">
              <w:rPr>
                <w:rFonts w:ascii="GHEA Grapalat" w:hAnsi="GHEA Grapalat" w:cs="Calibri"/>
                <w:sz w:val="16"/>
                <w:szCs w:val="16"/>
              </w:rPr>
              <w:t>на</w:t>
            </w:r>
            <w:r w:rsidRPr="006658C9">
              <w:rPr>
                <w:rFonts w:ascii="GHEA Grapalat" w:hAnsi="GHEA Grapalat"/>
                <w:sz w:val="16"/>
                <w:szCs w:val="16"/>
              </w:rPr>
              <w:t xml:space="preserve"> </w:t>
            </w:r>
            <w:r w:rsidRPr="006658C9">
              <w:rPr>
                <w:rFonts w:ascii="GHEA Grapalat" w:hAnsi="GHEA Grapalat" w:cs="Calibri"/>
                <w:sz w:val="16"/>
                <w:szCs w:val="16"/>
              </w:rPr>
              <w:t>другую</w:t>
            </w:r>
            <w:r w:rsidRPr="006658C9">
              <w:rPr>
                <w:rFonts w:ascii="GHEA Grapalat" w:hAnsi="GHEA Grapalat"/>
                <w:sz w:val="16"/>
                <w:szCs w:val="16"/>
              </w:rPr>
              <w:t xml:space="preserve"> </w:t>
            </w:r>
            <w:r w:rsidRPr="006658C9">
              <w:rPr>
                <w:rFonts w:ascii="GHEA Grapalat" w:hAnsi="GHEA Grapalat" w:cs="Calibri"/>
                <w:sz w:val="16"/>
                <w:szCs w:val="16"/>
              </w:rPr>
              <w:t>работу</w:t>
            </w:r>
            <w:r w:rsidRPr="006658C9">
              <w:rPr>
                <w:rFonts w:ascii="GHEA Grapalat" w:hAnsi="GHEA Grapalat"/>
                <w:sz w:val="16"/>
                <w:szCs w:val="16"/>
              </w:rPr>
              <w:t xml:space="preserve"> </w:t>
            </w:r>
          </w:p>
        </w:tc>
        <w:tc>
          <w:tcPr>
            <w:tcW w:w="567" w:type="dxa"/>
            <w:vAlign w:val="center"/>
          </w:tcPr>
          <w:p w14:paraId="5F5752C3"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40EDE67"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976EDE9" w14:textId="77777777" w:rsidR="002E07F2" w:rsidRPr="006658C9" w:rsidRDefault="002E07F2" w:rsidP="002E07F2">
            <w:pPr>
              <w:widowControl w:val="0"/>
              <w:jc w:val="center"/>
              <w:rPr>
                <w:rFonts w:ascii="GHEA Grapalat" w:hAnsi="GHEA Grapalat"/>
                <w:sz w:val="16"/>
                <w:szCs w:val="16"/>
              </w:rPr>
            </w:pPr>
          </w:p>
        </w:tc>
        <w:tc>
          <w:tcPr>
            <w:tcW w:w="567" w:type="dxa"/>
          </w:tcPr>
          <w:p w14:paraId="2291CAFA" w14:textId="502EE7CD"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4E24AFA9" w14:textId="327F900B"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7073D43D" w14:textId="62C5D767"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26A20CF1" w14:textId="5AE5695A" w:rsidR="002E07F2" w:rsidRPr="006658C9" w:rsidRDefault="002E07F2" w:rsidP="002E07F2">
            <w:pPr>
              <w:widowControl w:val="0"/>
              <w:rPr>
                <w:rFonts w:ascii="GHEA Grapalat" w:hAnsi="GHEA Grapalat"/>
                <w:sz w:val="16"/>
                <w:szCs w:val="16"/>
              </w:rPr>
            </w:pPr>
            <w:r w:rsidRPr="00F95C9D">
              <w:rPr>
                <w:rFonts w:ascii="GHEA Grapalat" w:hAnsi="GHEA Grapalat"/>
                <w:iCs/>
                <w:sz w:val="16"/>
                <w:szCs w:val="16"/>
              </w:rPr>
              <w:t>%</w:t>
            </w:r>
          </w:p>
        </w:tc>
        <w:tc>
          <w:tcPr>
            <w:tcW w:w="567" w:type="dxa"/>
          </w:tcPr>
          <w:p w14:paraId="31D738DE" w14:textId="2E0780DB"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28AD62C8" w14:textId="70E71F42"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1EB36D19" w14:textId="3CEAEBAC"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646D14C6" w14:textId="4D7F5D10"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47C2CEB7" w14:textId="79D1DC62"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178113B5" w14:textId="4A1DF74E"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995AAD">
            <w:pPr>
              <w:widowControl w:val="0"/>
              <w:spacing w:after="160"/>
              <w:rPr>
                <w:rFonts w:ascii="GHEA Grapalat" w:hAnsi="GHEA Grapalat"/>
                <w:iCs/>
                <w:color w:val="000000"/>
              </w:rPr>
            </w:pPr>
          </w:p>
        </w:tc>
        <w:tc>
          <w:tcPr>
            <w:tcW w:w="0" w:type="auto"/>
            <w:vAlign w:val="center"/>
          </w:tcPr>
          <w:p w14:paraId="5D12D5FD" w14:textId="77777777" w:rsidR="003B2F27" w:rsidRPr="00AD29CE" w:rsidDel="004B29A5" w:rsidRDefault="003B2F27" w:rsidP="00995AAD">
            <w:pPr>
              <w:widowControl w:val="0"/>
              <w:spacing w:after="160"/>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срок оплаты (по графику </w:t>
            </w:r>
            <w:r w:rsidRPr="00CA2754">
              <w:rPr>
                <w:rFonts w:ascii="GHEA Grapalat" w:hAnsi="GHEA Grapalat"/>
                <w:sz w:val="20"/>
              </w:rPr>
              <w:lastRenderedPageBreak/>
              <w:t>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B3D81" w14:textId="77777777" w:rsidR="00A30EB5" w:rsidRDefault="00A30EB5">
      <w:r>
        <w:separator/>
      </w:r>
    </w:p>
  </w:endnote>
  <w:endnote w:type="continuationSeparator" w:id="0">
    <w:p w14:paraId="26C8E898" w14:textId="77777777" w:rsidR="00A30EB5" w:rsidRDefault="00A3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5B6C" w14:textId="77777777" w:rsidR="00A30EB5" w:rsidRDefault="00A30EB5">
      <w:r>
        <w:separator/>
      </w:r>
    </w:p>
  </w:footnote>
  <w:footnote w:type="continuationSeparator" w:id="0">
    <w:p w14:paraId="1BBA045F" w14:textId="77777777" w:rsidR="00A30EB5" w:rsidRDefault="00A30EB5">
      <w:r>
        <w:continuationSeparator/>
      </w:r>
    </w:p>
  </w:footnote>
  <w:footnote w:id="1">
    <w:p w14:paraId="4831D309"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af2"/>
        <w:jc w:val="both"/>
        <w:rPr>
          <w:rFonts w:asciiTheme="minorHAnsi" w:hAnsiTheme="minorHAnsi"/>
        </w:rPr>
      </w:pPr>
    </w:p>
    <w:p w14:paraId="6A35AE30"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af2"/>
        <w:rPr>
          <w:rFonts w:asciiTheme="minorHAnsi" w:hAnsiTheme="minorHAnsi"/>
        </w:rPr>
      </w:pPr>
    </w:p>
  </w:footnote>
  <w:footnote w:id="6">
    <w:p w14:paraId="3A64266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2F219555"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af2"/>
      </w:pPr>
    </w:p>
  </w:footnote>
  <w:footnote w:id="7">
    <w:p w14:paraId="5082004B"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af2"/>
        <w:rPr>
          <w:rFonts w:ascii="Sylfaen" w:hAnsi="Sylfaen"/>
          <w:sz w:val="18"/>
          <w:szCs w:val="18"/>
        </w:rPr>
      </w:pPr>
    </w:p>
  </w:footnote>
  <w:footnote w:id="9">
    <w:p w14:paraId="77C961DC"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af2"/>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af2"/>
        <w:rPr>
          <w:lang w:val="es-ES"/>
        </w:rPr>
      </w:pPr>
    </w:p>
  </w:footnote>
  <w:footnote w:id="12">
    <w:p w14:paraId="54EF1BBC" w14:textId="77777777" w:rsidR="00CE3DEB" w:rsidRPr="008842CE" w:rsidRDefault="00CE3DEB" w:rsidP="003D2FE2">
      <w:pPr>
        <w:pStyle w:val="af2"/>
        <w:jc w:val="both"/>
      </w:pPr>
    </w:p>
  </w:footnote>
  <w:footnote w:id="13">
    <w:p w14:paraId="7AB6EBD8" w14:textId="77777777" w:rsidR="00CE3DEB" w:rsidRPr="008842CE" w:rsidRDefault="00CE3DEB" w:rsidP="000A214C">
      <w:pPr>
        <w:pStyle w:val="af2"/>
        <w:jc w:val="both"/>
      </w:pPr>
    </w:p>
  </w:footnote>
  <w:footnote w:id="14">
    <w:p w14:paraId="052C0D8B"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af2"/>
        <w:jc w:val="both"/>
        <w:rPr>
          <w:rFonts w:ascii="GHEA Grapalat" w:hAnsi="GHEA Grapalat"/>
          <w:lang w:val="hy-AM"/>
        </w:rPr>
      </w:pPr>
    </w:p>
  </w:footnote>
  <w:footnote w:id="17">
    <w:p w14:paraId="73377E76"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5F551A1E" w14:textId="77777777" w:rsidR="00CE3DEB" w:rsidRPr="00CA2754" w:rsidRDefault="00CE3DEB" w:rsidP="003B2F27">
      <w:pPr>
        <w:pStyle w:val="af2"/>
        <w:jc w:val="both"/>
        <w:rPr>
          <w:sz w:val="2"/>
          <w:szCs w:val="2"/>
        </w:rPr>
      </w:pPr>
    </w:p>
  </w:footnote>
  <w:footnote w:id="21">
    <w:p w14:paraId="5ED7EA4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AB7"/>
    <w:rsid w:val="00023F8F"/>
    <w:rsid w:val="000246E6"/>
    <w:rsid w:val="00024A15"/>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29E6"/>
    <w:rsid w:val="000330A3"/>
    <w:rsid w:val="000331DD"/>
    <w:rsid w:val="00033946"/>
    <w:rsid w:val="00033B20"/>
    <w:rsid w:val="0003409E"/>
    <w:rsid w:val="00034CED"/>
    <w:rsid w:val="00035A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196"/>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0B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40"/>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320"/>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2C28"/>
    <w:rsid w:val="002137E6"/>
    <w:rsid w:val="00213830"/>
    <w:rsid w:val="00213EB8"/>
    <w:rsid w:val="00214462"/>
    <w:rsid w:val="00214EBE"/>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15B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7E4"/>
    <w:rsid w:val="00244B38"/>
    <w:rsid w:val="0025016E"/>
    <w:rsid w:val="0025145E"/>
    <w:rsid w:val="00251577"/>
    <w:rsid w:val="00251CF9"/>
    <w:rsid w:val="00252C9C"/>
    <w:rsid w:val="002542AE"/>
    <w:rsid w:val="00254A36"/>
    <w:rsid w:val="002554A3"/>
    <w:rsid w:val="002559B9"/>
    <w:rsid w:val="00255A72"/>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6BED"/>
    <w:rsid w:val="0027775F"/>
    <w:rsid w:val="00277F14"/>
    <w:rsid w:val="002805D6"/>
    <w:rsid w:val="002807C0"/>
    <w:rsid w:val="002807DD"/>
    <w:rsid w:val="00280E91"/>
    <w:rsid w:val="00281D16"/>
    <w:rsid w:val="002825F1"/>
    <w:rsid w:val="00283198"/>
    <w:rsid w:val="00283AE7"/>
    <w:rsid w:val="00283E26"/>
    <w:rsid w:val="00283F0A"/>
    <w:rsid w:val="002845BA"/>
    <w:rsid w:val="002845EA"/>
    <w:rsid w:val="002846B1"/>
    <w:rsid w:val="00284E78"/>
    <w:rsid w:val="00285299"/>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7F2"/>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A7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1EF"/>
    <w:rsid w:val="00393241"/>
    <w:rsid w:val="0039338D"/>
    <w:rsid w:val="003946B4"/>
    <w:rsid w:val="00394990"/>
    <w:rsid w:val="003949A5"/>
    <w:rsid w:val="00394C1F"/>
    <w:rsid w:val="00395D6D"/>
    <w:rsid w:val="003960EA"/>
    <w:rsid w:val="0039646A"/>
    <w:rsid w:val="00396D60"/>
    <w:rsid w:val="00396EDB"/>
    <w:rsid w:val="00396F9D"/>
    <w:rsid w:val="0039707C"/>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0A1"/>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1E8"/>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4E1"/>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F35"/>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A7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A4C"/>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45"/>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5B3"/>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345"/>
    <w:rsid w:val="00665586"/>
    <w:rsid w:val="006657A3"/>
    <w:rsid w:val="006657EE"/>
    <w:rsid w:val="006658C9"/>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CC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CF6"/>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83F"/>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09"/>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A5F"/>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5CF"/>
    <w:rsid w:val="008F050F"/>
    <w:rsid w:val="008F0732"/>
    <w:rsid w:val="008F0EB7"/>
    <w:rsid w:val="008F1D6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C3"/>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1E3"/>
    <w:rsid w:val="00930CCC"/>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9E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5AAD"/>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A80"/>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1BE"/>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17E4D"/>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0EB5"/>
    <w:rsid w:val="00A31442"/>
    <w:rsid w:val="00A31673"/>
    <w:rsid w:val="00A31DCA"/>
    <w:rsid w:val="00A31F51"/>
    <w:rsid w:val="00A32D42"/>
    <w:rsid w:val="00A33444"/>
    <w:rsid w:val="00A34587"/>
    <w:rsid w:val="00A34DFE"/>
    <w:rsid w:val="00A34FB4"/>
    <w:rsid w:val="00A35FB1"/>
    <w:rsid w:val="00A36591"/>
    <w:rsid w:val="00A368AF"/>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3DF5"/>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6E"/>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97FAC"/>
    <w:rsid w:val="00BA0D11"/>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D2C"/>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BF7B53"/>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4C"/>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32E"/>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E32"/>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831"/>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57B1D"/>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BB2"/>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5B"/>
    <w:rsid w:val="00DF749E"/>
    <w:rsid w:val="00E00AD1"/>
    <w:rsid w:val="00E00AE5"/>
    <w:rsid w:val="00E01503"/>
    <w:rsid w:val="00E020C1"/>
    <w:rsid w:val="00E02306"/>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A8"/>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BDE"/>
    <w:rsid w:val="00E55EBF"/>
    <w:rsid w:val="00E57499"/>
    <w:rsid w:val="00E574A0"/>
    <w:rsid w:val="00E6008B"/>
    <w:rsid w:val="00E6044F"/>
    <w:rsid w:val="00E60526"/>
    <w:rsid w:val="00E6131E"/>
    <w:rsid w:val="00E61E7C"/>
    <w:rsid w:val="00E61F49"/>
    <w:rsid w:val="00E625FD"/>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4902"/>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A5A"/>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C8B"/>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1D6"/>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5EF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07B"/>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character" w:styleId="aff4">
    <w:name w:val="Unresolved Mention"/>
    <w:basedOn w:val="a0"/>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chatr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2722</TotalTime>
  <Pages>99</Pages>
  <Words>19747</Words>
  <Characters>112563</Characters>
  <Application>Microsoft Office Word</Application>
  <DocSecurity>0</DocSecurity>
  <Lines>938</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1759</cp:revision>
  <cp:lastPrinted>2018-02-16T07:12:00Z</cp:lastPrinted>
  <dcterms:created xsi:type="dcterms:W3CDTF">2019-10-28T07:04:00Z</dcterms:created>
  <dcterms:modified xsi:type="dcterms:W3CDTF">2026-04-10T10:55:00Z</dcterms:modified>
</cp:coreProperties>
</file>